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FAE9A" w14:textId="77777777" w:rsidR="0059133B" w:rsidRPr="00AE04C6" w:rsidRDefault="0059133B" w:rsidP="00D64817">
      <w:pPr>
        <w:pStyle w:val="Corpodetexto"/>
        <w:jc w:val="both"/>
        <w:rPr>
          <w:rStyle w:val="Forte"/>
          <w:rFonts w:asciiTheme="majorHAnsi" w:hAnsiTheme="majorHAnsi"/>
          <w:sz w:val="24"/>
          <w:szCs w:val="24"/>
        </w:rPr>
      </w:pPr>
    </w:p>
    <w:p w14:paraId="2C362C30" w14:textId="77777777" w:rsidR="00AE04C6" w:rsidRDefault="00D64817" w:rsidP="00AE04C6">
      <w:pPr>
        <w:spacing w:after="0"/>
        <w:ind w:firstLine="709"/>
        <w:jc w:val="center"/>
        <w:rPr>
          <w:rFonts w:asciiTheme="majorHAnsi" w:hAnsiTheme="majorHAnsi" w:cs="Times New Roman"/>
          <w:b/>
          <w:sz w:val="24"/>
          <w:szCs w:val="24"/>
        </w:rPr>
      </w:pPr>
      <w:r w:rsidRPr="00AE04C6">
        <w:rPr>
          <w:rFonts w:asciiTheme="majorHAnsi" w:hAnsiTheme="majorHAnsi" w:cs="Times New Roman"/>
          <w:b/>
          <w:sz w:val="24"/>
          <w:szCs w:val="24"/>
        </w:rPr>
        <w:t>PROPOSTA DE PROJETO DE LEI INDICATIVO</w:t>
      </w:r>
    </w:p>
    <w:p w14:paraId="7F851A1A" w14:textId="3566D277" w:rsidR="00D64817" w:rsidRPr="00AE04C6" w:rsidRDefault="00D64817" w:rsidP="00AE04C6">
      <w:pPr>
        <w:spacing w:after="0"/>
        <w:ind w:firstLine="709"/>
        <w:jc w:val="center"/>
        <w:rPr>
          <w:rFonts w:asciiTheme="majorHAnsi" w:hAnsiTheme="majorHAnsi" w:cs="Times New Roman"/>
          <w:b/>
          <w:sz w:val="24"/>
          <w:szCs w:val="24"/>
        </w:rPr>
      </w:pPr>
    </w:p>
    <w:p w14:paraId="75E589C5" w14:textId="77777777" w:rsidR="00D64817" w:rsidRPr="00AE04C6" w:rsidRDefault="00D64817" w:rsidP="00D64817">
      <w:pPr>
        <w:spacing w:after="140"/>
        <w:ind w:firstLine="709"/>
        <w:jc w:val="center"/>
        <w:rPr>
          <w:rFonts w:asciiTheme="majorHAnsi" w:hAnsiTheme="majorHAnsi" w:cs="Times New Roman"/>
          <w:b/>
          <w:sz w:val="24"/>
          <w:szCs w:val="24"/>
        </w:rPr>
      </w:pPr>
    </w:p>
    <w:p w14:paraId="3AB6526E" w14:textId="77777777" w:rsidR="00D64817" w:rsidRPr="00AE04C6" w:rsidRDefault="00D64817" w:rsidP="00D64817">
      <w:pPr>
        <w:pStyle w:val="Corpodetexto"/>
        <w:jc w:val="both"/>
        <w:rPr>
          <w:rStyle w:val="Forte"/>
          <w:rFonts w:asciiTheme="majorHAnsi" w:hAnsiTheme="majorHAnsi" w:cs="Arial"/>
          <w:color w:val="000000"/>
          <w:sz w:val="24"/>
          <w:szCs w:val="24"/>
          <w:shd w:val="clear" w:color="auto" w:fill="FFFFFF"/>
        </w:rPr>
      </w:pPr>
    </w:p>
    <w:p w14:paraId="7ADA42A7" w14:textId="3B4319F9" w:rsidR="0059133B" w:rsidRPr="00AE04C6" w:rsidRDefault="00D64817" w:rsidP="00D64817">
      <w:pPr>
        <w:pStyle w:val="Corpodetexto"/>
        <w:jc w:val="both"/>
        <w:rPr>
          <w:rFonts w:asciiTheme="majorHAnsi" w:hAnsiTheme="majorHAnsi" w:cs="Arial"/>
          <w:color w:val="000000"/>
          <w:sz w:val="24"/>
          <w:szCs w:val="24"/>
          <w:shd w:val="clear" w:color="auto" w:fill="FFFFFF"/>
        </w:rPr>
      </w:pPr>
      <w:r w:rsidRPr="00AE04C6">
        <w:rPr>
          <w:rStyle w:val="Forte"/>
          <w:rFonts w:asciiTheme="majorHAnsi" w:hAnsiTheme="majorHAnsi" w:cs="Arial"/>
          <w:color w:val="000000"/>
          <w:sz w:val="24"/>
          <w:szCs w:val="24"/>
          <w:shd w:val="clear" w:color="auto" w:fill="FFFFFF"/>
        </w:rPr>
        <w:t xml:space="preserve">PROJETO </w:t>
      </w:r>
      <w:r w:rsidR="0059133B" w:rsidRPr="00AE04C6">
        <w:rPr>
          <w:rStyle w:val="Forte"/>
          <w:rFonts w:asciiTheme="majorHAnsi" w:hAnsiTheme="majorHAnsi" w:cs="Arial"/>
          <w:color w:val="000000"/>
          <w:sz w:val="24"/>
          <w:szCs w:val="24"/>
          <w:shd w:val="clear" w:color="auto" w:fill="FFFFFF"/>
        </w:rPr>
        <w:t>LEI</w:t>
      </w:r>
      <w:r w:rsidRPr="00AE04C6">
        <w:rPr>
          <w:rStyle w:val="Forte"/>
          <w:rFonts w:asciiTheme="majorHAnsi" w:hAnsiTheme="majorHAnsi" w:cs="Arial"/>
          <w:color w:val="000000"/>
          <w:sz w:val="24"/>
          <w:szCs w:val="24"/>
          <w:shd w:val="clear" w:color="auto" w:fill="FFFFFF"/>
        </w:rPr>
        <w:t xml:space="preserve"> INDICATIVO</w:t>
      </w:r>
      <w:r w:rsidR="0059133B" w:rsidRPr="00AE04C6">
        <w:rPr>
          <w:rStyle w:val="Forte"/>
          <w:rFonts w:asciiTheme="majorHAnsi" w:hAnsiTheme="majorHAnsi" w:cs="Arial"/>
          <w:color w:val="000000"/>
          <w:sz w:val="24"/>
          <w:szCs w:val="24"/>
          <w:shd w:val="clear" w:color="auto" w:fill="FFFFFF"/>
        </w:rPr>
        <w:t xml:space="preserve"> Nº </w:t>
      </w:r>
      <w:r w:rsidR="00EB5BB5">
        <w:rPr>
          <w:rStyle w:val="Forte"/>
          <w:rFonts w:asciiTheme="majorHAnsi" w:hAnsiTheme="majorHAnsi" w:cs="Arial"/>
          <w:color w:val="000000"/>
          <w:sz w:val="24"/>
          <w:szCs w:val="24"/>
          <w:shd w:val="clear" w:color="auto" w:fill="FFFFFF"/>
        </w:rPr>
        <w:t>001</w:t>
      </w:r>
      <w:r w:rsidRPr="00AE04C6">
        <w:rPr>
          <w:rStyle w:val="Forte"/>
          <w:rFonts w:asciiTheme="majorHAnsi" w:hAnsiTheme="majorHAnsi" w:cs="Arial"/>
          <w:color w:val="000000"/>
          <w:sz w:val="24"/>
          <w:szCs w:val="24"/>
          <w:shd w:val="clear" w:color="auto" w:fill="FFFFFF"/>
        </w:rPr>
        <w:t>/2025</w:t>
      </w:r>
    </w:p>
    <w:p w14:paraId="223BF269" w14:textId="77777777" w:rsidR="0059133B" w:rsidRPr="00AE04C6" w:rsidRDefault="0059133B" w:rsidP="00D64817">
      <w:pPr>
        <w:pStyle w:val="Corpodetexto"/>
        <w:jc w:val="both"/>
        <w:rPr>
          <w:rStyle w:val="Forte"/>
          <w:rFonts w:asciiTheme="majorHAnsi" w:hAnsiTheme="majorHAnsi"/>
          <w:sz w:val="24"/>
          <w:szCs w:val="24"/>
        </w:rPr>
      </w:pPr>
    </w:p>
    <w:p w14:paraId="61E6C9CE" w14:textId="41A204A3" w:rsidR="0059133B" w:rsidRPr="00AE04C6" w:rsidRDefault="0059133B" w:rsidP="00D64817">
      <w:pPr>
        <w:spacing w:after="140"/>
        <w:ind w:left="4536"/>
        <w:jc w:val="both"/>
        <w:rPr>
          <w:rFonts w:asciiTheme="majorHAnsi" w:hAnsiTheme="majorHAnsi" w:cs="Calibri"/>
          <w:b/>
          <w:bCs/>
          <w:color w:val="333333"/>
          <w:sz w:val="24"/>
          <w:szCs w:val="24"/>
          <w:shd w:val="clear" w:color="auto" w:fill="FFFFFF"/>
        </w:rPr>
      </w:pPr>
      <w:r w:rsidRPr="00AE04C6">
        <w:rPr>
          <w:rFonts w:asciiTheme="majorHAnsi" w:hAnsiTheme="majorHAnsi"/>
          <w:b/>
          <w:bCs/>
          <w:sz w:val="24"/>
          <w:szCs w:val="24"/>
        </w:rPr>
        <w:t>Dispõe</w:t>
      </w:r>
      <w:proofErr w:type="gramStart"/>
      <w:r w:rsidRPr="00AE04C6">
        <w:rPr>
          <w:rFonts w:asciiTheme="majorHAnsi" w:hAnsiTheme="majorHAnsi"/>
          <w:b/>
          <w:bCs/>
          <w:sz w:val="24"/>
          <w:szCs w:val="24"/>
        </w:rPr>
        <w:t xml:space="preserve"> </w:t>
      </w:r>
      <w:r w:rsidR="00651B80">
        <w:rPr>
          <w:rFonts w:asciiTheme="majorHAnsi" w:hAnsiTheme="majorHAnsi" w:cs="Times New Roman"/>
          <w:b/>
          <w:sz w:val="24"/>
          <w:szCs w:val="24"/>
        </w:rPr>
        <w:t xml:space="preserve"> </w:t>
      </w:r>
      <w:bookmarkStart w:id="0" w:name="_GoBack"/>
      <w:bookmarkEnd w:id="0"/>
      <w:proofErr w:type="gramEnd"/>
      <w:r w:rsidR="00D64817" w:rsidRPr="00AE04C6">
        <w:rPr>
          <w:rFonts w:asciiTheme="majorHAnsi" w:hAnsiTheme="majorHAnsi" w:cs="Times New Roman"/>
          <w:b/>
          <w:sz w:val="24"/>
          <w:szCs w:val="24"/>
        </w:rPr>
        <w:t>sobre a criação e instituição do RESTAURANTE POPULAR MUNICIPAL e dá outras providencias.</w:t>
      </w:r>
    </w:p>
    <w:p w14:paraId="311A39D9" w14:textId="77777777" w:rsidR="00D64817" w:rsidRPr="00AE04C6" w:rsidRDefault="00D64817" w:rsidP="00D64817">
      <w:pPr>
        <w:spacing w:after="140"/>
        <w:ind w:left="2268"/>
        <w:jc w:val="both"/>
        <w:rPr>
          <w:rFonts w:asciiTheme="majorHAnsi" w:hAnsiTheme="majorHAnsi" w:cs="Times New Roman"/>
          <w:b/>
          <w:sz w:val="24"/>
          <w:szCs w:val="24"/>
        </w:rPr>
      </w:pPr>
    </w:p>
    <w:p w14:paraId="3FF054EB" w14:textId="77777777" w:rsidR="00D64817" w:rsidRPr="00AE04C6" w:rsidRDefault="00D64817" w:rsidP="00D64817">
      <w:pPr>
        <w:spacing w:after="140"/>
        <w:ind w:firstLine="709"/>
        <w:jc w:val="both"/>
        <w:rPr>
          <w:rFonts w:asciiTheme="majorHAnsi" w:hAnsiTheme="majorHAnsi" w:cs="Times New Roman"/>
          <w:sz w:val="24"/>
          <w:szCs w:val="24"/>
        </w:rPr>
      </w:pPr>
      <w:r w:rsidRPr="00AE04C6">
        <w:rPr>
          <w:rFonts w:asciiTheme="majorHAnsi" w:hAnsiTheme="majorHAnsi" w:cs="Times New Roman"/>
          <w:b/>
          <w:sz w:val="24"/>
          <w:szCs w:val="24"/>
        </w:rPr>
        <w:t>O PREFEITO MUNICIPAL DE ARRAIAL ESTADO DO PIAUÍ</w:t>
      </w:r>
      <w:r w:rsidRPr="00AE04C6">
        <w:rPr>
          <w:rFonts w:asciiTheme="majorHAnsi" w:hAnsiTheme="majorHAnsi" w:cs="Times New Roman"/>
          <w:sz w:val="24"/>
          <w:szCs w:val="24"/>
        </w:rPr>
        <w:t>, no uso de suas atribuições legais, faz saber que o poder legislativo apresenta como indicativo e posteriormente encaminharei para aprovação, o seguinte Projeto de Lei:</w:t>
      </w:r>
    </w:p>
    <w:p w14:paraId="18223B31" w14:textId="77777777" w:rsidR="00D64817" w:rsidRPr="00AE04C6" w:rsidRDefault="00D64817" w:rsidP="00D64817">
      <w:pPr>
        <w:spacing w:after="140"/>
        <w:ind w:firstLine="709"/>
        <w:jc w:val="both"/>
        <w:rPr>
          <w:rFonts w:asciiTheme="majorHAnsi" w:hAnsiTheme="majorHAnsi" w:cs="Times New Roman"/>
          <w:sz w:val="24"/>
          <w:szCs w:val="24"/>
        </w:rPr>
      </w:pPr>
    </w:p>
    <w:p w14:paraId="717CBE30" w14:textId="6839815C" w:rsidR="00D64817" w:rsidRPr="00D64817" w:rsidRDefault="00D64817" w:rsidP="00D64817">
      <w:pPr>
        <w:spacing w:after="100" w:afterAutospacing="1"/>
        <w:ind w:firstLine="708"/>
        <w:jc w:val="both"/>
        <w:rPr>
          <w:rFonts w:asciiTheme="majorHAnsi" w:eastAsia="Times New Roman" w:hAnsiTheme="majorHAnsi" w:cs="Times New Roman"/>
          <w:sz w:val="24"/>
          <w:szCs w:val="24"/>
          <w:lang w:eastAsia="pt-BR"/>
        </w:rPr>
      </w:pPr>
      <w:r w:rsidRPr="00AE04C6">
        <w:rPr>
          <w:rStyle w:val="Forte"/>
          <w:rFonts w:asciiTheme="majorHAnsi" w:hAnsiTheme="majorHAnsi"/>
          <w:sz w:val="24"/>
          <w:szCs w:val="24"/>
        </w:rPr>
        <w:t>Art. 1º</w:t>
      </w:r>
      <w:r w:rsidRPr="00AE04C6">
        <w:rPr>
          <w:rFonts w:asciiTheme="majorHAnsi" w:hAnsiTheme="majorHAnsi"/>
          <w:sz w:val="24"/>
          <w:szCs w:val="24"/>
        </w:rPr>
        <w:t xml:space="preserve"> - </w:t>
      </w:r>
      <w:r w:rsidRPr="00D64817">
        <w:rPr>
          <w:rFonts w:asciiTheme="majorHAnsi" w:eastAsia="Times New Roman" w:hAnsiTheme="majorHAnsi" w:cs="Times New Roman"/>
          <w:sz w:val="24"/>
          <w:szCs w:val="24"/>
          <w:lang w:eastAsia="pt-BR"/>
        </w:rPr>
        <w:t xml:space="preserve">Fica criado, no Município de Arraial–PI, o </w:t>
      </w:r>
      <w:r w:rsidRPr="00D64817">
        <w:rPr>
          <w:rFonts w:asciiTheme="majorHAnsi" w:eastAsia="Times New Roman" w:hAnsiTheme="majorHAnsi" w:cs="Times New Roman"/>
          <w:b/>
          <w:bCs/>
          <w:sz w:val="24"/>
          <w:szCs w:val="24"/>
          <w:lang w:eastAsia="pt-BR"/>
        </w:rPr>
        <w:t>Restaurante Popular</w:t>
      </w:r>
      <w:r w:rsidRPr="00D64817">
        <w:rPr>
          <w:rFonts w:asciiTheme="majorHAnsi" w:eastAsia="Times New Roman" w:hAnsiTheme="majorHAnsi" w:cs="Times New Roman"/>
          <w:sz w:val="24"/>
          <w:szCs w:val="24"/>
          <w:lang w:eastAsia="pt-BR"/>
        </w:rPr>
        <w:t>, com sede na zona urbana do município, destinado ao atendimento da população</w:t>
      </w:r>
      <w:r w:rsidR="00D351C1" w:rsidRPr="00AE04C6">
        <w:rPr>
          <w:rFonts w:asciiTheme="majorHAnsi" w:eastAsia="Times New Roman" w:hAnsiTheme="majorHAnsi" w:cs="Times New Roman"/>
          <w:sz w:val="24"/>
          <w:szCs w:val="24"/>
          <w:lang w:eastAsia="pt-BR"/>
        </w:rPr>
        <w:t>, em especial aos que se encontrem</w:t>
      </w:r>
      <w:r w:rsidRPr="00D64817">
        <w:rPr>
          <w:rFonts w:asciiTheme="majorHAnsi" w:eastAsia="Times New Roman" w:hAnsiTheme="majorHAnsi" w:cs="Times New Roman"/>
          <w:sz w:val="24"/>
          <w:szCs w:val="24"/>
          <w:lang w:eastAsia="pt-BR"/>
        </w:rPr>
        <w:t xml:space="preserve"> em situação de vulnerabilidade social.</w:t>
      </w:r>
    </w:p>
    <w:p w14:paraId="48977A9F" w14:textId="5A6C84F5" w:rsidR="00D64817" w:rsidRPr="00D64817" w:rsidRDefault="00D64817" w:rsidP="00D64817">
      <w:pPr>
        <w:spacing w:after="100" w:afterAutospacing="1"/>
        <w:ind w:firstLine="708"/>
        <w:jc w:val="both"/>
        <w:rPr>
          <w:rFonts w:asciiTheme="majorHAnsi" w:eastAsia="Times New Roman" w:hAnsiTheme="majorHAnsi" w:cs="Times New Roman"/>
          <w:sz w:val="24"/>
          <w:szCs w:val="24"/>
          <w:lang w:eastAsia="pt-BR"/>
        </w:rPr>
      </w:pPr>
      <w:r w:rsidRPr="00D64817">
        <w:rPr>
          <w:rFonts w:asciiTheme="majorHAnsi" w:eastAsia="Times New Roman" w:hAnsiTheme="majorHAnsi" w:cs="Times New Roman"/>
          <w:b/>
          <w:bCs/>
          <w:sz w:val="24"/>
          <w:szCs w:val="24"/>
          <w:lang w:eastAsia="pt-BR"/>
        </w:rPr>
        <w:t>§1º</w:t>
      </w:r>
      <w:r w:rsidRPr="00D64817">
        <w:rPr>
          <w:rFonts w:asciiTheme="majorHAnsi" w:eastAsia="Times New Roman" w:hAnsiTheme="majorHAnsi" w:cs="Times New Roman"/>
          <w:sz w:val="24"/>
          <w:szCs w:val="24"/>
          <w:lang w:eastAsia="pt-BR"/>
        </w:rPr>
        <w:t xml:space="preserve"> </w:t>
      </w:r>
      <w:r w:rsidR="00D351C1" w:rsidRPr="00AE04C6">
        <w:rPr>
          <w:rFonts w:asciiTheme="majorHAnsi" w:eastAsia="Times New Roman" w:hAnsiTheme="majorHAnsi" w:cs="Times New Roman"/>
          <w:sz w:val="24"/>
          <w:szCs w:val="24"/>
          <w:lang w:eastAsia="pt-BR"/>
        </w:rPr>
        <w:t xml:space="preserve">- </w:t>
      </w:r>
      <w:r w:rsidRPr="00D64817">
        <w:rPr>
          <w:rFonts w:asciiTheme="majorHAnsi" w:eastAsia="Times New Roman" w:hAnsiTheme="majorHAnsi" w:cs="Times New Roman"/>
          <w:sz w:val="24"/>
          <w:szCs w:val="24"/>
          <w:lang w:eastAsia="pt-BR"/>
        </w:rPr>
        <w:t>O Restaurante Popular fornecerá</w:t>
      </w:r>
      <w:r w:rsidR="00D351C1" w:rsidRPr="00AE04C6">
        <w:rPr>
          <w:rFonts w:asciiTheme="majorHAnsi" w:eastAsia="Times New Roman" w:hAnsiTheme="majorHAnsi" w:cs="Times New Roman"/>
          <w:sz w:val="24"/>
          <w:szCs w:val="24"/>
          <w:lang w:eastAsia="pt-BR"/>
        </w:rPr>
        <w:t xml:space="preserve"> </w:t>
      </w:r>
      <w:r w:rsidRPr="00D64817">
        <w:rPr>
          <w:rFonts w:asciiTheme="majorHAnsi" w:eastAsia="Times New Roman" w:hAnsiTheme="majorHAnsi" w:cs="Times New Roman"/>
          <w:sz w:val="24"/>
          <w:szCs w:val="24"/>
          <w:lang w:eastAsia="pt-BR"/>
        </w:rPr>
        <w:t>refeições</w:t>
      </w:r>
      <w:r w:rsidR="00D351C1" w:rsidRPr="00AE04C6">
        <w:rPr>
          <w:rFonts w:asciiTheme="majorHAnsi" w:eastAsia="Times New Roman" w:hAnsiTheme="majorHAnsi" w:cs="Times New Roman"/>
          <w:sz w:val="24"/>
          <w:szCs w:val="24"/>
          <w:lang w:eastAsia="pt-BR"/>
        </w:rPr>
        <w:t xml:space="preserve"> diárias</w:t>
      </w:r>
      <w:r w:rsidRPr="00D64817">
        <w:rPr>
          <w:rFonts w:asciiTheme="majorHAnsi" w:eastAsia="Times New Roman" w:hAnsiTheme="majorHAnsi" w:cs="Times New Roman"/>
          <w:sz w:val="24"/>
          <w:szCs w:val="24"/>
          <w:lang w:eastAsia="pt-BR"/>
        </w:rPr>
        <w:t xml:space="preserve"> </w:t>
      </w:r>
      <w:r w:rsidR="00D351C1" w:rsidRPr="00AE04C6">
        <w:rPr>
          <w:rFonts w:asciiTheme="majorHAnsi" w:eastAsia="Times New Roman" w:hAnsiTheme="majorHAnsi" w:cs="Times New Roman"/>
          <w:sz w:val="24"/>
          <w:szCs w:val="24"/>
          <w:lang w:eastAsia="pt-BR"/>
        </w:rPr>
        <w:t xml:space="preserve">de </w:t>
      </w:r>
      <w:r w:rsidRPr="00D64817">
        <w:rPr>
          <w:rFonts w:asciiTheme="majorHAnsi" w:eastAsia="Times New Roman" w:hAnsiTheme="majorHAnsi" w:cs="Times New Roman"/>
          <w:sz w:val="24"/>
          <w:szCs w:val="24"/>
          <w:lang w:eastAsia="pt-BR"/>
        </w:rPr>
        <w:t>almoço e jantar a preços acessíveis, observando critérios de qualidade nutricional e higiene.</w:t>
      </w:r>
    </w:p>
    <w:p w14:paraId="76480E6F" w14:textId="7488D259" w:rsidR="00D64817" w:rsidRPr="00D64817" w:rsidRDefault="00D64817" w:rsidP="00D64817">
      <w:pPr>
        <w:spacing w:after="100" w:afterAutospacing="1"/>
        <w:ind w:firstLine="708"/>
        <w:jc w:val="both"/>
        <w:rPr>
          <w:rFonts w:asciiTheme="majorHAnsi" w:eastAsia="Times New Roman" w:hAnsiTheme="majorHAnsi" w:cs="Times New Roman"/>
          <w:sz w:val="24"/>
          <w:szCs w:val="24"/>
          <w:lang w:eastAsia="pt-BR"/>
        </w:rPr>
      </w:pPr>
      <w:r w:rsidRPr="00D64817">
        <w:rPr>
          <w:rFonts w:asciiTheme="majorHAnsi" w:eastAsia="Times New Roman" w:hAnsiTheme="majorHAnsi" w:cs="Times New Roman"/>
          <w:b/>
          <w:bCs/>
          <w:sz w:val="24"/>
          <w:szCs w:val="24"/>
          <w:lang w:eastAsia="pt-BR"/>
        </w:rPr>
        <w:t>§2º</w:t>
      </w:r>
      <w:r w:rsidRPr="00D64817">
        <w:rPr>
          <w:rFonts w:asciiTheme="majorHAnsi" w:eastAsia="Times New Roman" w:hAnsiTheme="majorHAnsi" w:cs="Times New Roman"/>
          <w:sz w:val="24"/>
          <w:szCs w:val="24"/>
          <w:lang w:eastAsia="pt-BR"/>
        </w:rPr>
        <w:t xml:space="preserve"> </w:t>
      </w:r>
      <w:r w:rsidR="00D351C1" w:rsidRPr="00AE04C6">
        <w:rPr>
          <w:rFonts w:asciiTheme="majorHAnsi" w:eastAsia="Times New Roman" w:hAnsiTheme="majorHAnsi" w:cs="Times New Roman"/>
          <w:sz w:val="24"/>
          <w:szCs w:val="24"/>
          <w:lang w:eastAsia="pt-BR"/>
        </w:rPr>
        <w:t xml:space="preserve">- </w:t>
      </w:r>
      <w:r w:rsidRPr="00D64817">
        <w:rPr>
          <w:rFonts w:asciiTheme="majorHAnsi" w:eastAsia="Times New Roman" w:hAnsiTheme="majorHAnsi" w:cs="Times New Roman"/>
          <w:sz w:val="24"/>
          <w:szCs w:val="24"/>
          <w:lang w:eastAsia="pt-BR"/>
        </w:rPr>
        <w:t>A gestão e administração do Restaurante Popular ficará a cargo da Secretaria Municipal de Assistência Social, conforme disposições desta Lei e regulamentação específica.</w:t>
      </w:r>
    </w:p>
    <w:p w14:paraId="0AA5921D" w14:textId="0ACE320A" w:rsidR="00D351C1" w:rsidRPr="00AE04C6" w:rsidRDefault="00D64817" w:rsidP="00D351C1">
      <w:pPr>
        <w:pStyle w:val="Corpodetexto"/>
        <w:ind w:firstLine="708"/>
        <w:jc w:val="both"/>
        <w:rPr>
          <w:rFonts w:asciiTheme="majorHAnsi" w:hAnsiTheme="majorHAnsi"/>
          <w:sz w:val="24"/>
          <w:szCs w:val="24"/>
        </w:rPr>
      </w:pPr>
      <w:r w:rsidRPr="00AE04C6">
        <w:rPr>
          <w:rStyle w:val="Forte"/>
          <w:rFonts w:asciiTheme="majorHAnsi" w:hAnsiTheme="majorHAnsi"/>
          <w:sz w:val="24"/>
          <w:szCs w:val="24"/>
        </w:rPr>
        <w:t>Art. 2º</w:t>
      </w:r>
      <w:r w:rsidRPr="00AE04C6">
        <w:rPr>
          <w:rFonts w:asciiTheme="majorHAnsi" w:hAnsiTheme="majorHAnsi"/>
          <w:sz w:val="24"/>
          <w:szCs w:val="24"/>
        </w:rPr>
        <w:t xml:space="preserve"> </w:t>
      </w:r>
      <w:r w:rsidR="00D351C1" w:rsidRPr="00AE04C6">
        <w:rPr>
          <w:rFonts w:asciiTheme="majorHAnsi" w:hAnsiTheme="majorHAnsi"/>
          <w:sz w:val="24"/>
          <w:szCs w:val="24"/>
        </w:rPr>
        <w:t>- O valor cobrado por cada refeição será de R$ 3,00 (três reais), independentemente da condição socioeconômica do beneficiário, promovendo o princípio da igualdade no acesso à alimentação.</w:t>
      </w:r>
    </w:p>
    <w:p w14:paraId="3AFCFB5D" w14:textId="77777777" w:rsidR="00D351C1" w:rsidRPr="00AE04C6" w:rsidRDefault="00D64817" w:rsidP="00D351C1">
      <w:pPr>
        <w:pStyle w:val="Corpodetexto"/>
        <w:ind w:firstLine="708"/>
        <w:jc w:val="both"/>
        <w:rPr>
          <w:rFonts w:asciiTheme="majorHAnsi" w:hAnsiTheme="majorHAnsi"/>
          <w:sz w:val="24"/>
          <w:szCs w:val="24"/>
        </w:rPr>
      </w:pPr>
      <w:r w:rsidRPr="00AE04C6">
        <w:rPr>
          <w:rStyle w:val="Forte"/>
          <w:rFonts w:asciiTheme="majorHAnsi" w:hAnsiTheme="majorHAnsi"/>
          <w:sz w:val="24"/>
          <w:szCs w:val="24"/>
        </w:rPr>
        <w:t>Art. 3º</w:t>
      </w:r>
      <w:r w:rsidRPr="00AE04C6">
        <w:rPr>
          <w:rFonts w:asciiTheme="majorHAnsi" w:hAnsiTheme="majorHAnsi"/>
          <w:sz w:val="24"/>
          <w:szCs w:val="24"/>
        </w:rPr>
        <w:t xml:space="preserve"> </w:t>
      </w:r>
      <w:r w:rsidR="00D351C1" w:rsidRPr="00AE04C6">
        <w:rPr>
          <w:rFonts w:asciiTheme="majorHAnsi" w:hAnsiTheme="majorHAnsi"/>
          <w:sz w:val="24"/>
          <w:szCs w:val="24"/>
        </w:rPr>
        <w:t>- Os critérios de acesso e funcionamento do Restaurante Popular serão definidos por ato do Poder Executivo Municipal, com a participação da Secretaria Municipal de Assistência Social.</w:t>
      </w:r>
    </w:p>
    <w:p w14:paraId="5CAEDA3B" w14:textId="77777777" w:rsidR="00D351C1" w:rsidRPr="00AE04C6" w:rsidRDefault="00D351C1" w:rsidP="00D351C1">
      <w:pPr>
        <w:pStyle w:val="Corpodetexto"/>
        <w:ind w:firstLine="708"/>
        <w:jc w:val="both"/>
        <w:rPr>
          <w:rFonts w:asciiTheme="majorHAnsi" w:eastAsia="Times New Roman" w:hAnsiTheme="majorHAnsi" w:cs="Times New Roman"/>
          <w:sz w:val="24"/>
          <w:szCs w:val="24"/>
          <w:lang w:eastAsia="pt-BR"/>
        </w:rPr>
      </w:pPr>
      <w:r w:rsidRPr="00AE04C6">
        <w:rPr>
          <w:rStyle w:val="Forte"/>
          <w:rFonts w:asciiTheme="majorHAnsi" w:hAnsiTheme="majorHAnsi"/>
          <w:sz w:val="24"/>
          <w:szCs w:val="24"/>
        </w:rPr>
        <w:t>Art. 4º</w:t>
      </w:r>
      <w:r w:rsidRPr="00AE04C6">
        <w:rPr>
          <w:rFonts w:asciiTheme="majorHAnsi" w:hAnsiTheme="majorHAnsi"/>
          <w:sz w:val="24"/>
          <w:szCs w:val="24"/>
        </w:rPr>
        <w:t xml:space="preserve"> - </w:t>
      </w:r>
      <w:r w:rsidRPr="00AE04C6">
        <w:rPr>
          <w:rFonts w:asciiTheme="majorHAnsi" w:eastAsia="Times New Roman" w:hAnsiTheme="majorHAnsi" w:cs="Times New Roman"/>
          <w:sz w:val="24"/>
          <w:szCs w:val="24"/>
          <w:lang w:eastAsia="pt-BR"/>
        </w:rPr>
        <w:t>Compete ao Restaurante Popular do Município de Arraial/PI o desempenho das seguintes funções:</w:t>
      </w:r>
    </w:p>
    <w:p w14:paraId="7A0232F2" w14:textId="70671AB5" w:rsidR="00D351C1" w:rsidRPr="00AE04C6" w:rsidRDefault="00D351C1" w:rsidP="00604CF9">
      <w:pPr>
        <w:pStyle w:val="Corpodetexto"/>
        <w:ind w:left="709"/>
        <w:jc w:val="both"/>
        <w:rPr>
          <w:rFonts w:asciiTheme="majorHAnsi" w:eastAsia="Times New Roman" w:hAnsiTheme="majorHAnsi" w:cs="Times New Roman"/>
          <w:sz w:val="24"/>
          <w:szCs w:val="24"/>
          <w:lang w:eastAsia="pt-BR"/>
        </w:rPr>
      </w:pPr>
      <w:r w:rsidRPr="00D351C1">
        <w:rPr>
          <w:rFonts w:asciiTheme="majorHAnsi" w:eastAsia="Times New Roman" w:hAnsiTheme="majorHAnsi" w:cs="Times New Roman"/>
          <w:b/>
          <w:bCs/>
          <w:sz w:val="24"/>
          <w:szCs w:val="24"/>
          <w:lang w:eastAsia="pt-BR"/>
        </w:rPr>
        <w:lastRenderedPageBreak/>
        <w:t>I</w:t>
      </w:r>
      <w:r w:rsidRPr="00D351C1">
        <w:rPr>
          <w:rFonts w:asciiTheme="majorHAnsi" w:eastAsia="Times New Roman" w:hAnsiTheme="majorHAnsi" w:cs="Times New Roman"/>
          <w:sz w:val="24"/>
          <w:szCs w:val="24"/>
          <w:lang w:eastAsia="pt-BR"/>
        </w:rPr>
        <w:t xml:space="preserve"> – Fornecer refeições prontas para o consumo, saudáveis, sem cobrança de valores além do estipulado;</w:t>
      </w:r>
    </w:p>
    <w:p w14:paraId="037EDB8F" w14:textId="77777777" w:rsidR="00D351C1" w:rsidRPr="00AE04C6" w:rsidRDefault="00D351C1" w:rsidP="00604CF9">
      <w:pPr>
        <w:pStyle w:val="Corpodetexto"/>
        <w:ind w:left="709"/>
        <w:jc w:val="both"/>
        <w:rPr>
          <w:rFonts w:asciiTheme="majorHAnsi" w:eastAsia="Times New Roman" w:hAnsiTheme="majorHAnsi" w:cs="Times New Roman"/>
          <w:sz w:val="24"/>
          <w:szCs w:val="24"/>
          <w:lang w:eastAsia="pt-BR"/>
        </w:rPr>
      </w:pPr>
      <w:r w:rsidRPr="00D351C1">
        <w:rPr>
          <w:rFonts w:asciiTheme="majorHAnsi" w:eastAsia="Times New Roman" w:hAnsiTheme="majorHAnsi" w:cs="Times New Roman"/>
          <w:b/>
          <w:bCs/>
          <w:sz w:val="24"/>
          <w:szCs w:val="24"/>
          <w:lang w:eastAsia="pt-BR"/>
        </w:rPr>
        <w:t>II</w:t>
      </w:r>
      <w:r w:rsidRPr="00D351C1">
        <w:rPr>
          <w:rFonts w:asciiTheme="majorHAnsi" w:eastAsia="Times New Roman" w:hAnsiTheme="majorHAnsi" w:cs="Times New Roman"/>
          <w:sz w:val="24"/>
          <w:szCs w:val="24"/>
          <w:lang w:eastAsia="pt-BR"/>
        </w:rPr>
        <w:t xml:space="preserve"> – Oferecer aos usuários serviços de qualidade humanitária, bem como informações relativas à segurança alimentar e nutricional;</w:t>
      </w:r>
    </w:p>
    <w:p w14:paraId="40943A6B" w14:textId="77777777" w:rsidR="00D351C1" w:rsidRPr="00AE04C6" w:rsidRDefault="00D351C1" w:rsidP="00604CF9">
      <w:pPr>
        <w:pStyle w:val="Corpodetexto"/>
        <w:ind w:left="709"/>
        <w:jc w:val="both"/>
        <w:rPr>
          <w:rFonts w:asciiTheme="majorHAnsi" w:eastAsia="Times New Roman" w:hAnsiTheme="majorHAnsi" w:cs="Times New Roman"/>
          <w:sz w:val="24"/>
          <w:szCs w:val="24"/>
          <w:lang w:eastAsia="pt-BR"/>
        </w:rPr>
      </w:pPr>
      <w:r w:rsidRPr="00D351C1">
        <w:rPr>
          <w:rFonts w:asciiTheme="majorHAnsi" w:eastAsia="Times New Roman" w:hAnsiTheme="majorHAnsi" w:cs="Times New Roman"/>
          <w:b/>
          <w:bCs/>
          <w:sz w:val="24"/>
          <w:szCs w:val="24"/>
          <w:lang w:eastAsia="pt-BR"/>
        </w:rPr>
        <w:t>III</w:t>
      </w:r>
      <w:r w:rsidRPr="00D351C1">
        <w:rPr>
          <w:rFonts w:asciiTheme="majorHAnsi" w:eastAsia="Times New Roman" w:hAnsiTheme="majorHAnsi" w:cs="Times New Roman"/>
          <w:sz w:val="24"/>
          <w:szCs w:val="24"/>
          <w:lang w:eastAsia="pt-BR"/>
        </w:rPr>
        <w:t xml:space="preserve"> – Elevar a qualidade da alimentação oferecida, garantindo um cardápio variado a cada dois dias, com equilíbrio nutricional nas refeições;</w:t>
      </w:r>
    </w:p>
    <w:p w14:paraId="334185E2" w14:textId="77777777" w:rsidR="00D351C1" w:rsidRPr="00AE04C6" w:rsidRDefault="00D351C1" w:rsidP="00604CF9">
      <w:pPr>
        <w:pStyle w:val="Corpodetexto"/>
        <w:ind w:left="709"/>
        <w:jc w:val="both"/>
        <w:rPr>
          <w:rFonts w:asciiTheme="majorHAnsi" w:eastAsia="Times New Roman" w:hAnsiTheme="majorHAnsi" w:cs="Times New Roman"/>
          <w:sz w:val="24"/>
          <w:szCs w:val="24"/>
          <w:lang w:eastAsia="pt-BR"/>
        </w:rPr>
      </w:pPr>
      <w:r w:rsidRPr="00D351C1">
        <w:rPr>
          <w:rFonts w:asciiTheme="majorHAnsi" w:eastAsia="Times New Roman" w:hAnsiTheme="majorHAnsi" w:cs="Times New Roman"/>
          <w:b/>
          <w:bCs/>
          <w:sz w:val="24"/>
          <w:szCs w:val="24"/>
          <w:lang w:eastAsia="pt-BR"/>
        </w:rPr>
        <w:t>IV</w:t>
      </w:r>
      <w:r w:rsidRPr="00D351C1">
        <w:rPr>
          <w:rFonts w:asciiTheme="majorHAnsi" w:eastAsia="Times New Roman" w:hAnsiTheme="majorHAnsi" w:cs="Times New Roman"/>
          <w:sz w:val="24"/>
          <w:szCs w:val="24"/>
          <w:lang w:eastAsia="pt-BR"/>
        </w:rPr>
        <w:t xml:space="preserve"> – Promover ações de educação alimentar voltadas à segurança nutricional, incentivando a cultura gastronômica local, o combate ao desperdício e a preservação da saúde;</w:t>
      </w:r>
    </w:p>
    <w:p w14:paraId="4C7AF7DC" w14:textId="67B8E363" w:rsidR="00D351C1" w:rsidRPr="00AE04C6" w:rsidRDefault="00D351C1" w:rsidP="00604CF9">
      <w:pPr>
        <w:pStyle w:val="Corpodetexto"/>
        <w:ind w:left="709"/>
        <w:jc w:val="both"/>
        <w:rPr>
          <w:rFonts w:asciiTheme="majorHAnsi" w:eastAsia="Times New Roman" w:hAnsiTheme="majorHAnsi" w:cs="Times New Roman"/>
          <w:sz w:val="24"/>
          <w:szCs w:val="24"/>
          <w:lang w:eastAsia="pt-BR"/>
        </w:rPr>
      </w:pPr>
      <w:r w:rsidRPr="00D351C1">
        <w:rPr>
          <w:rFonts w:asciiTheme="majorHAnsi" w:eastAsia="Times New Roman" w:hAnsiTheme="majorHAnsi" w:cs="Times New Roman"/>
          <w:b/>
          <w:bCs/>
          <w:sz w:val="24"/>
          <w:szCs w:val="24"/>
          <w:lang w:eastAsia="pt-BR"/>
        </w:rPr>
        <w:t>V</w:t>
      </w:r>
      <w:r w:rsidRPr="00D351C1">
        <w:rPr>
          <w:rFonts w:asciiTheme="majorHAnsi" w:eastAsia="Times New Roman" w:hAnsiTheme="majorHAnsi" w:cs="Times New Roman"/>
          <w:sz w:val="24"/>
          <w:szCs w:val="24"/>
          <w:lang w:eastAsia="pt-BR"/>
        </w:rPr>
        <w:t xml:space="preserve"> – Estimular novas práticas e hábitos alimentares saudáveis, priorizando a aquisição de alimentos produzidos no próprio município de Arraial</w:t>
      </w:r>
      <w:r w:rsidR="00604CF9" w:rsidRPr="00AE04C6">
        <w:rPr>
          <w:rFonts w:asciiTheme="majorHAnsi" w:eastAsia="Times New Roman" w:hAnsiTheme="majorHAnsi" w:cs="Times New Roman"/>
          <w:sz w:val="24"/>
          <w:szCs w:val="24"/>
          <w:lang w:eastAsia="pt-BR"/>
        </w:rPr>
        <w:t>/</w:t>
      </w:r>
      <w:r w:rsidRPr="00D351C1">
        <w:rPr>
          <w:rFonts w:asciiTheme="majorHAnsi" w:eastAsia="Times New Roman" w:hAnsiTheme="majorHAnsi" w:cs="Times New Roman"/>
          <w:sz w:val="24"/>
          <w:szCs w:val="24"/>
          <w:lang w:eastAsia="pt-BR"/>
        </w:rPr>
        <w:t>PI;</w:t>
      </w:r>
    </w:p>
    <w:p w14:paraId="33900068" w14:textId="77777777" w:rsidR="00D351C1" w:rsidRPr="00AE04C6" w:rsidRDefault="00D351C1" w:rsidP="00604CF9">
      <w:pPr>
        <w:pStyle w:val="Corpodetexto"/>
        <w:ind w:left="709"/>
        <w:jc w:val="both"/>
        <w:rPr>
          <w:rFonts w:asciiTheme="majorHAnsi" w:eastAsia="Times New Roman" w:hAnsiTheme="majorHAnsi" w:cs="Times New Roman"/>
          <w:sz w:val="24"/>
          <w:szCs w:val="24"/>
          <w:lang w:eastAsia="pt-BR"/>
        </w:rPr>
      </w:pPr>
      <w:r w:rsidRPr="00D351C1">
        <w:rPr>
          <w:rFonts w:asciiTheme="majorHAnsi" w:eastAsia="Times New Roman" w:hAnsiTheme="majorHAnsi" w:cs="Times New Roman"/>
          <w:b/>
          <w:bCs/>
          <w:sz w:val="24"/>
          <w:szCs w:val="24"/>
          <w:lang w:eastAsia="pt-BR"/>
        </w:rPr>
        <w:t>VI</w:t>
      </w:r>
      <w:r w:rsidRPr="00D351C1">
        <w:rPr>
          <w:rFonts w:asciiTheme="majorHAnsi" w:eastAsia="Times New Roman" w:hAnsiTheme="majorHAnsi" w:cs="Times New Roman"/>
          <w:sz w:val="24"/>
          <w:szCs w:val="24"/>
          <w:lang w:eastAsia="pt-BR"/>
        </w:rPr>
        <w:t xml:space="preserve"> – Fortalecer a cidadania por meio da oferta de refeições dignas e da promoção da convivência entre os usuários;</w:t>
      </w:r>
    </w:p>
    <w:p w14:paraId="39BCAB96" w14:textId="449F6FC7" w:rsidR="00D351C1" w:rsidRPr="00D351C1" w:rsidRDefault="00D351C1" w:rsidP="00604CF9">
      <w:pPr>
        <w:pStyle w:val="Corpodetexto"/>
        <w:ind w:left="709"/>
        <w:jc w:val="both"/>
        <w:rPr>
          <w:rFonts w:asciiTheme="majorHAnsi" w:eastAsia="Times New Roman" w:hAnsiTheme="majorHAnsi" w:cs="Times New Roman"/>
          <w:sz w:val="24"/>
          <w:szCs w:val="24"/>
          <w:lang w:eastAsia="pt-BR"/>
        </w:rPr>
      </w:pPr>
      <w:r w:rsidRPr="00D351C1">
        <w:rPr>
          <w:rFonts w:asciiTheme="majorHAnsi" w:eastAsia="Times New Roman" w:hAnsiTheme="majorHAnsi" w:cs="Times New Roman"/>
          <w:b/>
          <w:bCs/>
          <w:sz w:val="24"/>
          <w:szCs w:val="24"/>
          <w:lang w:eastAsia="pt-BR"/>
        </w:rPr>
        <w:t>VII</w:t>
      </w:r>
      <w:r w:rsidRPr="00D351C1">
        <w:rPr>
          <w:rFonts w:asciiTheme="majorHAnsi" w:eastAsia="Times New Roman" w:hAnsiTheme="majorHAnsi" w:cs="Times New Roman"/>
          <w:sz w:val="24"/>
          <w:szCs w:val="24"/>
          <w:lang w:eastAsia="pt-BR"/>
        </w:rPr>
        <w:t xml:space="preserve"> – Estimular o tratamento biológico de resíduos orgânicos e a criação de hortas comunitárias ou institucionais.</w:t>
      </w:r>
    </w:p>
    <w:p w14:paraId="5685AC7A" w14:textId="577B1B3E" w:rsidR="00604CF9" w:rsidRPr="00AE04C6" w:rsidRDefault="00D351C1" w:rsidP="00604CF9">
      <w:pPr>
        <w:spacing w:before="240" w:after="100" w:afterAutospacing="1"/>
        <w:ind w:firstLine="708"/>
        <w:jc w:val="both"/>
        <w:rPr>
          <w:rFonts w:asciiTheme="majorHAnsi" w:eastAsia="Times New Roman" w:hAnsiTheme="majorHAnsi" w:cs="Times New Roman"/>
          <w:sz w:val="24"/>
          <w:szCs w:val="24"/>
          <w:lang w:eastAsia="pt-BR"/>
        </w:rPr>
      </w:pPr>
      <w:r w:rsidRPr="00AE04C6">
        <w:rPr>
          <w:rStyle w:val="Forte"/>
          <w:rFonts w:asciiTheme="majorHAnsi" w:hAnsiTheme="majorHAnsi"/>
          <w:sz w:val="24"/>
          <w:szCs w:val="24"/>
        </w:rPr>
        <w:t>Art. 5º</w:t>
      </w:r>
      <w:r w:rsidRPr="00AE04C6">
        <w:rPr>
          <w:rFonts w:asciiTheme="majorHAnsi" w:hAnsiTheme="majorHAnsi"/>
          <w:sz w:val="24"/>
          <w:szCs w:val="24"/>
        </w:rPr>
        <w:t xml:space="preserve"> </w:t>
      </w:r>
      <w:r w:rsidR="00604CF9" w:rsidRPr="00AE04C6">
        <w:rPr>
          <w:rFonts w:asciiTheme="majorHAnsi" w:hAnsiTheme="majorHAnsi"/>
          <w:sz w:val="24"/>
          <w:szCs w:val="24"/>
        </w:rPr>
        <w:t xml:space="preserve">- </w:t>
      </w:r>
      <w:r w:rsidR="00604CF9" w:rsidRPr="00AE04C6">
        <w:rPr>
          <w:rFonts w:asciiTheme="majorHAnsi" w:eastAsia="Times New Roman" w:hAnsiTheme="majorHAnsi" w:cs="Times New Roman"/>
          <w:sz w:val="24"/>
          <w:szCs w:val="24"/>
          <w:lang w:eastAsia="pt-BR"/>
        </w:rPr>
        <w:t>A equipe de profissionais necessários ao funcionamento do Restaurante Popular será composta conforme as necessidades do serviço, sendo a definição de cargos e quantidade de pessoal estabelecida por decreto do Poder Executivo Municipal.</w:t>
      </w:r>
    </w:p>
    <w:p w14:paraId="44C1FA16" w14:textId="508364D3" w:rsidR="00604CF9" w:rsidRPr="00AE04C6" w:rsidRDefault="00D351C1" w:rsidP="00604CF9">
      <w:pPr>
        <w:spacing w:after="100" w:afterAutospacing="1"/>
        <w:ind w:firstLine="708"/>
        <w:jc w:val="both"/>
        <w:rPr>
          <w:rFonts w:asciiTheme="majorHAnsi" w:eastAsia="Times New Roman" w:hAnsiTheme="majorHAnsi" w:cs="Times New Roman"/>
          <w:sz w:val="24"/>
          <w:szCs w:val="24"/>
          <w:lang w:eastAsia="pt-BR"/>
        </w:rPr>
      </w:pPr>
      <w:r w:rsidRPr="00AE04C6">
        <w:rPr>
          <w:rStyle w:val="Forte"/>
          <w:rFonts w:asciiTheme="majorHAnsi" w:hAnsiTheme="majorHAnsi"/>
          <w:sz w:val="24"/>
          <w:szCs w:val="24"/>
        </w:rPr>
        <w:t>Art. 6º</w:t>
      </w:r>
      <w:r w:rsidRPr="00AE04C6">
        <w:rPr>
          <w:rFonts w:asciiTheme="majorHAnsi" w:hAnsiTheme="majorHAnsi"/>
          <w:sz w:val="24"/>
          <w:szCs w:val="24"/>
        </w:rPr>
        <w:t xml:space="preserve"> </w:t>
      </w:r>
      <w:r w:rsidR="00604CF9" w:rsidRPr="00AE04C6">
        <w:rPr>
          <w:rFonts w:asciiTheme="majorHAnsi" w:hAnsiTheme="majorHAnsi"/>
          <w:sz w:val="24"/>
          <w:szCs w:val="24"/>
        </w:rPr>
        <w:t xml:space="preserve">- </w:t>
      </w:r>
      <w:r w:rsidR="00604CF9" w:rsidRPr="00AE04C6">
        <w:rPr>
          <w:rFonts w:asciiTheme="majorHAnsi" w:eastAsia="Times New Roman" w:hAnsiTheme="majorHAnsi" w:cs="Times New Roman"/>
          <w:sz w:val="24"/>
          <w:szCs w:val="24"/>
          <w:lang w:eastAsia="pt-BR"/>
        </w:rPr>
        <w:t>Para efeito de funcionamento do Restaurante Popular, o Poder Executivo Municipal poderá firmar convênios com entidades não governamentais e, se necessário, terceirizar serviços, conforme a conveniência e interesse público.</w:t>
      </w:r>
    </w:p>
    <w:p w14:paraId="0ADDA12A" w14:textId="2831D45F" w:rsidR="00604CF9" w:rsidRPr="00604CF9" w:rsidRDefault="00604CF9" w:rsidP="00604CF9">
      <w:pPr>
        <w:spacing w:after="100" w:afterAutospacing="1"/>
        <w:ind w:firstLine="708"/>
        <w:jc w:val="both"/>
        <w:rPr>
          <w:rFonts w:asciiTheme="majorHAnsi" w:eastAsia="Times New Roman" w:hAnsiTheme="majorHAnsi" w:cs="Times New Roman"/>
          <w:sz w:val="24"/>
          <w:szCs w:val="24"/>
          <w:lang w:eastAsia="pt-BR"/>
        </w:rPr>
      </w:pPr>
      <w:r w:rsidRPr="00AE04C6">
        <w:rPr>
          <w:rStyle w:val="Forte"/>
          <w:rFonts w:asciiTheme="majorHAnsi" w:hAnsiTheme="majorHAnsi"/>
          <w:sz w:val="24"/>
          <w:szCs w:val="24"/>
        </w:rPr>
        <w:t>Art. 7º</w:t>
      </w:r>
      <w:r w:rsidRPr="00AE04C6">
        <w:rPr>
          <w:rFonts w:asciiTheme="majorHAnsi" w:hAnsiTheme="majorHAnsi"/>
          <w:sz w:val="24"/>
          <w:szCs w:val="24"/>
        </w:rPr>
        <w:t xml:space="preserve"> - </w:t>
      </w:r>
      <w:r w:rsidRPr="00604CF9">
        <w:rPr>
          <w:rFonts w:asciiTheme="majorHAnsi" w:eastAsia="Times New Roman" w:hAnsiTheme="majorHAnsi" w:cs="Times New Roman"/>
          <w:sz w:val="24"/>
          <w:szCs w:val="24"/>
          <w:lang w:eastAsia="pt-BR"/>
        </w:rPr>
        <w:t>A execução desta Lei, para a instituição do Restaurante Popular no Município de Arraial–PI, será financiada pelos seguintes recursos:</w:t>
      </w:r>
    </w:p>
    <w:p w14:paraId="35E80954" w14:textId="77777777" w:rsidR="00604CF9" w:rsidRPr="00AE04C6" w:rsidRDefault="00604CF9" w:rsidP="00604CF9">
      <w:pPr>
        <w:ind w:left="709"/>
        <w:jc w:val="both"/>
        <w:rPr>
          <w:rFonts w:asciiTheme="majorHAnsi" w:eastAsia="Times New Roman" w:hAnsiTheme="majorHAnsi" w:cs="Times New Roman"/>
          <w:sz w:val="24"/>
          <w:szCs w:val="24"/>
          <w:lang w:eastAsia="pt-BR"/>
        </w:rPr>
      </w:pPr>
      <w:r w:rsidRPr="00604CF9">
        <w:rPr>
          <w:rFonts w:asciiTheme="majorHAnsi" w:eastAsia="Times New Roman" w:hAnsiTheme="majorHAnsi" w:cs="Times New Roman"/>
          <w:b/>
          <w:bCs/>
          <w:sz w:val="24"/>
          <w:szCs w:val="24"/>
          <w:lang w:eastAsia="pt-BR"/>
        </w:rPr>
        <w:t>I</w:t>
      </w:r>
      <w:r w:rsidRPr="00604CF9">
        <w:rPr>
          <w:rFonts w:asciiTheme="majorHAnsi" w:eastAsia="Times New Roman" w:hAnsiTheme="majorHAnsi" w:cs="Times New Roman"/>
          <w:sz w:val="24"/>
          <w:szCs w:val="24"/>
          <w:lang w:eastAsia="pt-BR"/>
        </w:rPr>
        <w:t xml:space="preserve"> – As dotações orçamentárias anuais específicas para o funcionamento do Restaurante Popular;</w:t>
      </w:r>
    </w:p>
    <w:p w14:paraId="5660A5FC" w14:textId="77777777" w:rsidR="00604CF9" w:rsidRPr="00AE04C6" w:rsidRDefault="00604CF9" w:rsidP="00604CF9">
      <w:pPr>
        <w:ind w:left="709"/>
        <w:jc w:val="both"/>
        <w:rPr>
          <w:rFonts w:asciiTheme="majorHAnsi" w:eastAsia="Times New Roman" w:hAnsiTheme="majorHAnsi" w:cs="Times New Roman"/>
          <w:sz w:val="24"/>
          <w:szCs w:val="24"/>
          <w:lang w:eastAsia="pt-BR"/>
        </w:rPr>
      </w:pPr>
      <w:r w:rsidRPr="00604CF9">
        <w:rPr>
          <w:rFonts w:asciiTheme="majorHAnsi" w:eastAsia="Times New Roman" w:hAnsiTheme="majorHAnsi" w:cs="Times New Roman"/>
          <w:b/>
          <w:bCs/>
          <w:sz w:val="24"/>
          <w:szCs w:val="24"/>
          <w:lang w:eastAsia="pt-BR"/>
        </w:rPr>
        <w:t>II</w:t>
      </w:r>
      <w:r w:rsidRPr="00604CF9">
        <w:rPr>
          <w:rFonts w:asciiTheme="majorHAnsi" w:eastAsia="Times New Roman" w:hAnsiTheme="majorHAnsi" w:cs="Times New Roman"/>
          <w:sz w:val="24"/>
          <w:szCs w:val="24"/>
          <w:lang w:eastAsia="pt-BR"/>
        </w:rPr>
        <w:t xml:space="preserve"> – As dotações, subvenções, contribuições e participações do Município em convênios e contratos relacionados com a execução das políticas públicas de Assistência Social;</w:t>
      </w:r>
    </w:p>
    <w:p w14:paraId="6D60A040" w14:textId="2F8D2F69" w:rsidR="00604CF9" w:rsidRPr="00604CF9" w:rsidRDefault="00604CF9" w:rsidP="00604CF9">
      <w:pPr>
        <w:ind w:left="709"/>
        <w:jc w:val="both"/>
        <w:rPr>
          <w:rFonts w:asciiTheme="majorHAnsi" w:eastAsia="Times New Roman" w:hAnsiTheme="majorHAnsi" w:cs="Times New Roman"/>
          <w:sz w:val="24"/>
          <w:szCs w:val="24"/>
          <w:lang w:eastAsia="pt-BR"/>
        </w:rPr>
      </w:pPr>
      <w:r w:rsidRPr="00604CF9">
        <w:rPr>
          <w:rFonts w:asciiTheme="majorHAnsi" w:eastAsia="Times New Roman" w:hAnsiTheme="majorHAnsi" w:cs="Times New Roman"/>
          <w:b/>
          <w:bCs/>
          <w:sz w:val="24"/>
          <w:szCs w:val="24"/>
          <w:lang w:eastAsia="pt-BR"/>
        </w:rPr>
        <w:t>III</w:t>
      </w:r>
      <w:r w:rsidRPr="00604CF9">
        <w:rPr>
          <w:rFonts w:asciiTheme="majorHAnsi" w:eastAsia="Times New Roman" w:hAnsiTheme="majorHAnsi" w:cs="Times New Roman"/>
          <w:sz w:val="24"/>
          <w:szCs w:val="24"/>
          <w:lang w:eastAsia="pt-BR"/>
        </w:rPr>
        <w:t xml:space="preserve"> – Os recursos arrecadados e os resultados da aplicação financeira do Restaurante Popular;</w:t>
      </w:r>
    </w:p>
    <w:p w14:paraId="2EF0A732" w14:textId="77777777" w:rsidR="00604CF9" w:rsidRPr="00604CF9" w:rsidRDefault="00604CF9" w:rsidP="00604CF9">
      <w:pPr>
        <w:ind w:left="709"/>
        <w:jc w:val="both"/>
        <w:rPr>
          <w:rFonts w:asciiTheme="majorHAnsi" w:eastAsia="Times New Roman" w:hAnsiTheme="majorHAnsi" w:cs="Times New Roman"/>
          <w:sz w:val="24"/>
          <w:szCs w:val="24"/>
          <w:lang w:eastAsia="pt-BR"/>
        </w:rPr>
      </w:pPr>
      <w:r w:rsidRPr="00604CF9">
        <w:rPr>
          <w:rFonts w:asciiTheme="majorHAnsi" w:eastAsia="Times New Roman" w:hAnsiTheme="majorHAnsi" w:cs="Times New Roman"/>
          <w:b/>
          <w:bCs/>
          <w:sz w:val="24"/>
          <w:szCs w:val="24"/>
          <w:lang w:eastAsia="pt-BR"/>
        </w:rPr>
        <w:lastRenderedPageBreak/>
        <w:t>IV</w:t>
      </w:r>
      <w:r w:rsidRPr="00604CF9">
        <w:rPr>
          <w:rFonts w:asciiTheme="majorHAnsi" w:eastAsia="Times New Roman" w:hAnsiTheme="majorHAnsi" w:cs="Times New Roman"/>
          <w:sz w:val="24"/>
          <w:szCs w:val="24"/>
          <w:lang w:eastAsia="pt-BR"/>
        </w:rPr>
        <w:t xml:space="preserve"> – Repasse do Fundo Municipal de Assistência Social, a critério do Poder Executivo Municipal;</w:t>
      </w:r>
    </w:p>
    <w:p w14:paraId="614AEB06" w14:textId="77777777" w:rsidR="00604CF9" w:rsidRPr="00604CF9" w:rsidRDefault="00604CF9" w:rsidP="00604CF9">
      <w:pPr>
        <w:ind w:left="709"/>
        <w:jc w:val="both"/>
        <w:rPr>
          <w:rFonts w:asciiTheme="majorHAnsi" w:eastAsia="Times New Roman" w:hAnsiTheme="majorHAnsi" w:cs="Times New Roman"/>
          <w:sz w:val="24"/>
          <w:szCs w:val="24"/>
          <w:lang w:eastAsia="pt-BR"/>
        </w:rPr>
      </w:pPr>
      <w:r w:rsidRPr="00604CF9">
        <w:rPr>
          <w:rFonts w:asciiTheme="majorHAnsi" w:eastAsia="Times New Roman" w:hAnsiTheme="majorHAnsi" w:cs="Times New Roman"/>
          <w:b/>
          <w:bCs/>
          <w:sz w:val="24"/>
          <w:szCs w:val="24"/>
          <w:lang w:eastAsia="pt-BR"/>
        </w:rPr>
        <w:t>V</w:t>
      </w:r>
      <w:r w:rsidRPr="00604CF9">
        <w:rPr>
          <w:rFonts w:asciiTheme="majorHAnsi" w:eastAsia="Times New Roman" w:hAnsiTheme="majorHAnsi" w:cs="Times New Roman"/>
          <w:sz w:val="24"/>
          <w:szCs w:val="24"/>
          <w:lang w:eastAsia="pt-BR"/>
        </w:rPr>
        <w:t xml:space="preserve"> – As contribuições diretas dos beneficiários, conforme estabelecido em regulamento;</w:t>
      </w:r>
    </w:p>
    <w:p w14:paraId="4F6F3C40" w14:textId="5C3EBF20" w:rsidR="00D351C1" w:rsidRPr="00AE04C6" w:rsidRDefault="00604CF9" w:rsidP="00604CF9">
      <w:pPr>
        <w:ind w:left="709"/>
        <w:jc w:val="both"/>
        <w:rPr>
          <w:rFonts w:asciiTheme="majorHAnsi" w:eastAsia="Times New Roman" w:hAnsiTheme="majorHAnsi" w:cs="Times New Roman"/>
          <w:sz w:val="24"/>
          <w:szCs w:val="24"/>
          <w:lang w:eastAsia="pt-BR"/>
        </w:rPr>
      </w:pPr>
      <w:r w:rsidRPr="00604CF9">
        <w:rPr>
          <w:rFonts w:asciiTheme="majorHAnsi" w:eastAsia="Times New Roman" w:hAnsiTheme="majorHAnsi" w:cs="Times New Roman"/>
          <w:b/>
          <w:bCs/>
          <w:sz w:val="24"/>
          <w:szCs w:val="24"/>
          <w:lang w:eastAsia="pt-BR"/>
        </w:rPr>
        <w:t>VI</w:t>
      </w:r>
      <w:r w:rsidRPr="00604CF9">
        <w:rPr>
          <w:rFonts w:asciiTheme="majorHAnsi" w:eastAsia="Times New Roman" w:hAnsiTheme="majorHAnsi" w:cs="Times New Roman"/>
          <w:sz w:val="24"/>
          <w:szCs w:val="24"/>
          <w:lang w:eastAsia="pt-BR"/>
        </w:rPr>
        <w:t xml:space="preserve"> – Outros recursos eventuais que possam ser destinados ao funcionamento do Restaurante Popular.</w:t>
      </w:r>
    </w:p>
    <w:p w14:paraId="082AD66A" w14:textId="77777777" w:rsidR="00604CF9" w:rsidRPr="00AE04C6" w:rsidRDefault="00604CF9" w:rsidP="00604CF9">
      <w:pPr>
        <w:spacing w:before="240" w:after="100" w:afterAutospacing="1"/>
        <w:ind w:firstLine="708"/>
        <w:jc w:val="both"/>
        <w:rPr>
          <w:rFonts w:asciiTheme="majorHAnsi" w:hAnsiTheme="majorHAnsi"/>
          <w:sz w:val="24"/>
          <w:szCs w:val="24"/>
        </w:rPr>
      </w:pPr>
      <w:r w:rsidRPr="00AE04C6">
        <w:rPr>
          <w:rStyle w:val="Forte"/>
          <w:rFonts w:asciiTheme="majorHAnsi" w:hAnsiTheme="majorHAnsi"/>
          <w:sz w:val="24"/>
          <w:szCs w:val="24"/>
        </w:rPr>
        <w:t>Art. 8º</w:t>
      </w:r>
      <w:r w:rsidRPr="00AE04C6">
        <w:rPr>
          <w:rFonts w:asciiTheme="majorHAnsi" w:hAnsiTheme="majorHAnsi"/>
          <w:sz w:val="24"/>
          <w:szCs w:val="24"/>
        </w:rPr>
        <w:t xml:space="preserve"> - Os valores cobrados dos usuários beneficiários do Restaurante Popular serão depositados em conta específica. </w:t>
      </w:r>
    </w:p>
    <w:p w14:paraId="5F4F5297" w14:textId="77777777" w:rsidR="00604CF9" w:rsidRPr="00AE04C6" w:rsidRDefault="00604CF9" w:rsidP="00604CF9">
      <w:pPr>
        <w:spacing w:after="100" w:afterAutospacing="1"/>
        <w:ind w:firstLine="708"/>
        <w:jc w:val="both"/>
        <w:rPr>
          <w:rFonts w:asciiTheme="majorHAnsi" w:eastAsia="Times New Roman" w:hAnsiTheme="majorHAnsi" w:cs="Times New Roman"/>
          <w:sz w:val="24"/>
          <w:szCs w:val="24"/>
          <w:lang w:eastAsia="pt-BR"/>
        </w:rPr>
      </w:pPr>
      <w:r w:rsidRPr="00AE04C6">
        <w:rPr>
          <w:rFonts w:asciiTheme="majorHAnsi" w:hAnsiTheme="majorHAnsi"/>
          <w:b/>
          <w:bCs/>
          <w:sz w:val="24"/>
          <w:szCs w:val="24"/>
        </w:rPr>
        <w:t>Parágrafo Único</w:t>
      </w:r>
      <w:r w:rsidRPr="00AE04C6">
        <w:rPr>
          <w:rFonts w:asciiTheme="majorHAnsi" w:hAnsiTheme="majorHAnsi"/>
          <w:sz w:val="24"/>
          <w:szCs w:val="24"/>
        </w:rPr>
        <w:t xml:space="preserve"> - As despesas decorrentes da execução desta Lei constarão no Plano Plurianual (PPA) e nas dotações orçamentárias do exercício vigente.</w:t>
      </w:r>
    </w:p>
    <w:p w14:paraId="101D727E" w14:textId="33F0379B" w:rsidR="00604CF9" w:rsidRPr="00AE04C6" w:rsidRDefault="00604CF9" w:rsidP="00AE04C6">
      <w:pPr>
        <w:spacing w:after="100" w:afterAutospacing="1"/>
        <w:ind w:firstLine="708"/>
        <w:jc w:val="both"/>
        <w:rPr>
          <w:rFonts w:asciiTheme="majorHAnsi" w:hAnsiTheme="majorHAnsi" w:cs="Times New Roman"/>
          <w:sz w:val="24"/>
          <w:szCs w:val="24"/>
        </w:rPr>
      </w:pPr>
      <w:r w:rsidRPr="00AE04C6">
        <w:rPr>
          <w:rStyle w:val="Forte"/>
          <w:rFonts w:asciiTheme="majorHAnsi" w:hAnsiTheme="majorHAnsi"/>
          <w:sz w:val="24"/>
          <w:szCs w:val="24"/>
        </w:rPr>
        <w:t xml:space="preserve">Art. </w:t>
      </w:r>
      <w:r w:rsidR="00AE04C6" w:rsidRPr="00AE04C6">
        <w:rPr>
          <w:rStyle w:val="Forte"/>
          <w:rFonts w:asciiTheme="majorHAnsi" w:hAnsiTheme="majorHAnsi"/>
          <w:sz w:val="24"/>
          <w:szCs w:val="24"/>
        </w:rPr>
        <w:t>9</w:t>
      </w:r>
      <w:r w:rsidRPr="00AE04C6">
        <w:rPr>
          <w:rStyle w:val="Forte"/>
          <w:rFonts w:asciiTheme="majorHAnsi" w:hAnsiTheme="majorHAnsi"/>
          <w:sz w:val="24"/>
          <w:szCs w:val="24"/>
        </w:rPr>
        <w:t>º</w:t>
      </w:r>
      <w:r w:rsidRPr="00AE04C6">
        <w:rPr>
          <w:rFonts w:asciiTheme="majorHAnsi" w:hAnsiTheme="majorHAnsi"/>
          <w:sz w:val="24"/>
          <w:szCs w:val="24"/>
        </w:rPr>
        <w:t xml:space="preserve"> - </w:t>
      </w:r>
      <w:r w:rsidRPr="00AE04C6">
        <w:rPr>
          <w:rFonts w:asciiTheme="majorHAnsi" w:hAnsiTheme="majorHAnsi" w:cs="Times New Roman"/>
          <w:sz w:val="24"/>
          <w:szCs w:val="24"/>
        </w:rPr>
        <w:t xml:space="preserve">Para atender as despesas decorrente desta lei, fica o </w:t>
      </w:r>
      <w:r w:rsidR="00AE04C6" w:rsidRPr="00AE04C6">
        <w:rPr>
          <w:rFonts w:asciiTheme="majorHAnsi" w:hAnsiTheme="majorHAnsi" w:cs="Times New Roman"/>
          <w:sz w:val="24"/>
          <w:szCs w:val="24"/>
        </w:rPr>
        <w:t>P</w:t>
      </w:r>
      <w:r w:rsidRPr="00AE04C6">
        <w:rPr>
          <w:rFonts w:asciiTheme="majorHAnsi" w:hAnsiTheme="majorHAnsi" w:cs="Times New Roman"/>
          <w:sz w:val="24"/>
          <w:szCs w:val="24"/>
        </w:rPr>
        <w:t xml:space="preserve">oder </w:t>
      </w:r>
      <w:r w:rsidR="00AE04C6" w:rsidRPr="00AE04C6">
        <w:rPr>
          <w:rFonts w:asciiTheme="majorHAnsi" w:hAnsiTheme="majorHAnsi" w:cs="Times New Roman"/>
          <w:sz w:val="24"/>
          <w:szCs w:val="24"/>
        </w:rPr>
        <w:t>E</w:t>
      </w:r>
      <w:r w:rsidRPr="00AE04C6">
        <w:rPr>
          <w:rFonts w:asciiTheme="majorHAnsi" w:hAnsiTheme="majorHAnsi" w:cs="Times New Roman"/>
          <w:sz w:val="24"/>
          <w:szCs w:val="24"/>
        </w:rPr>
        <w:t>xecutivo autorizado a proceder abertura de créditos especial.</w:t>
      </w:r>
    </w:p>
    <w:p w14:paraId="173294B8" w14:textId="4B6588A8" w:rsidR="00604CF9" w:rsidRPr="00AE04C6" w:rsidRDefault="00AE04C6" w:rsidP="00AE04C6">
      <w:pPr>
        <w:spacing w:after="100" w:afterAutospacing="1"/>
        <w:ind w:firstLine="708"/>
        <w:jc w:val="both"/>
        <w:rPr>
          <w:rFonts w:asciiTheme="majorHAnsi" w:hAnsiTheme="majorHAnsi" w:cs="Times New Roman"/>
          <w:sz w:val="24"/>
          <w:szCs w:val="24"/>
        </w:rPr>
      </w:pPr>
      <w:r w:rsidRPr="00AE04C6">
        <w:rPr>
          <w:rStyle w:val="Forte"/>
          <w:rFonts w:asciiTheme="majorHAnsi" w:hAnsiTheme="majorHAnsi"/>
          <w:sz w:val="24"/>
          <w:szCs w:val="24"/>
        </w:rPr>
        <w:t>Art. 10</w:t>
      </w:r>
      <w:r w:rsidRPr="00AE04C6">
        <w:rPr>
          <w:rFonts w:asciiTheme="majorHAnsi" w:hAnsiTheme="majorHAnsi"/>
          <w:sz w:val="24"/>
          <w:szCs w:val="24"/>
        </w:rPr>
        <w:t xml:space="preserve"> - E</w:t>
      </w:r>
      <w:r w:rsidR="00604CF9" w:rsidRPr="00AE04C6">
        <w:rPr>
          <w:rFonts w:asciiTheme="majorHAnsi" w:hAnsiTheme="majorHAnsi" w:cs="Times New Roman"/>
          <w:sz w:val="24"/>
          <w:szCs w:val="24"/>
        </w:rPr>
        <w:t xml:space="preserve">sta lei entra em vigor </w:t>
      </w:r>
      <w:r w:rsidRPr="00AE04C6">
        <w:rPr>
          <w:rFonts w:asciiTheme="majorHAnsi" w:hAnsiTheme="majorHAnsi" w:cs="Times New Roman"/>
          <w:sz w:val="24"/>
          <w:szCs w:val="24"/>
        </w:rPr>
        <w:t xml:space="preserve">na data de sua </w:t>
      </w:r>
      <w:r w:rsidR="00604CF9" w:rsidRPr="00AE04C6">
        <w:rPr>
          <w:rFonts w:asciiTheme="majorHAnsi" w:hAnsiTheme="majorHAnsi" w:cs="Times New Roman"/>
          <w:sz w:val="24"/>
          <w:szCs w:val="24"/>
        </w:rPr>
        <w:t>publicação</w:t>
      </w:r>
      <w:r w:rsidRPr="00AE04C6">
        <w:rPr>
          <w:rFonts w:asciiTheme="majorHAnsi" w:hAnsiTheme="majorHAnsi" w:cs="Times New Roman"/>
          <w:sz w:val="24"/>
          <w:szCs w:val="24"/>
        </w:rPr>
        <w:t>, re</w:t>
      </w:r>
      <w:r w:rsidR="00604CF9" w:rsidRPr="00AE04C6">
        <w:rPr>
          <w:rFonts w:asciiTheme="majorHAnsi" w:hAnsiTheme="majorHAnsi" w:cs="Times New Roman"/>
          <w:sz w:val="24"/>
          <w:szCs w:val="24"/>
        </w:rPr>
        <w:t>voga</w:t>
      </w:r>
      <w:r w:rsidRPr="00AE04C6">
        <w:rPr>
          <w:rFonts w:asciiTheme="majorHAnsi" w:hAnsiTheme="majorHAnsi" w:cs="Times New Roman"/>
          <w:sz w:val="24"/>
          <w:szCs w:val="24"/>
        </w:rPr>
        <w:t>ndo</w:t>
      </w:r>
      <w:r w:rsidR="00604CF9" w:rsidRPr="00AE04C6">
        <w:rPr>
          <w:rFonts w:asciiTheme="majorHAnsi" w:hAnsiTheme="majorHAnsi" w:cs="Times New Roman"/>
          <w:sz w:val="24"/>
          <w:szCs w:val="24"/>
        </w:rPr>
        <w:t>-se</w:t>
      </w:r>
      <w:r w:rsidRPr="00AE04C6">
        <w:rPr>
          <w:rFonts w:asciiTheme="majorHAnsi" w:hAnsiTheme="majorHAnsi" w:cs="Times New Roman"/>
          <w:sz w:val="24"/>
          <w:szCs w:val="24"/>
        </w:rPr>
        <w:t xml:space="preserve"> as disposições em contrário.</w:t>
      </w:r>
    </w:p>
    <w:p w14:paraId="11387923" w14:textId="3E8C00F7" w:rsidR="00AE04C6" w:rsidRPr="00AE04C6" w:rsidRDefault="00AE04C6" w:rsidP="00AE04C6">
      <w:pPr>
        <w:spacing w:after="100" w:afterAutospacing="1"/>
        <w:ind w:firstLine="708"/>
        <w:jc w:val="both"/>
        <w:rPr>
          <w:rFonts w:asciiTheme="majorHAnsi" w:hAnsiTheme="majorHAnsi" w:cs="Times New Roman"/>
          <w:sz w:val="24"/>
          <w:szCs w:val="24"/>
        </w:rPr>
      </w:pPr>
    </w:p>
    <w:p w14:paraId="6B8FFFC1" w14:textId="3930101E" w:rsidR="00D64817" w:rsidRPr="00AE04C6" w:rsidRDefault="00AE04C6" w:rsidP="00AE04C6">
      <w:pPr>
        <w:spacing w:after="100" w:afterAutospacing="1"/>
        <w:jc w:val="center"/>
        <w:rPr>
          <w:rFonts w:asciiTheme="majorHAnsi" w:hAnsiTheme="majorHAnsi" w:cs="Times New Roman"/>
          <w:sz w:val="24"/>
          <w:szCs w:val="24"/>
        </w:rPr>
      </w:pPr>
      <w:r w:rsidRPr="00AE04C6">
        <w:rPr>
          <w:rFonts w:asciiTheme="majorHAnsi" w:hAnsiTheme="majorHAnsi" w:cs="Times New Roman"/>
          <w:sz w:val="24"/>
          <w:szCs w:val="24"/>
        </w:rPr>
        <w:t>Arraial/PI, 14 de abril de 2025.</w:t>
      </w:r>
    </w:p>
    <w:p w14:paraId="0E5371DF" w14:textId="3DFFCBCC" w:rsidR="00D64817" w:rsidRPr="00AE04C6" w:rsidRDefault="00D64817" w:rsidP="00D64817">
      <w:pPr>
        <w:tabs>
          <w:tab w:val="left" w:pos="3495"/>
        </w:tabs>
        <w:spacing w:after="140"/>
        <w:ind w:firstLine="709"/>
        <w:jc w:val="both"/>
        <w:rPr>
          <w:rFonts w:asciiTheme="majorHAnsi" w:hAnsiTheme="majorHAnsi" w:cs="Times New Roman"/>
          <w:sz w:val="24"/>
          <w:szCs w:val="24"/>
        </w:rPr>
      </w:pPr>
      <w:r w:rsidRPr="00AE04C6">
        <w:rPr>
          <w:rFonts w:asciiTheme="majorHAnsi" w:hAnsiTheme="majorHAnsi" w:cs="Times New Roman"/>
          <w:sz w:val="24"/>
          <w:szCs w:val="24"/>
        </w:rPr>
        <w:tab/>
      </w:r>
    </w:p>
    <w:p w14:paraId="193A34C4" w14:textId="77777777" w:rsidR="00AE04C6" w:rsidRPr="00AE04C6" w:rsidRDefault="00AE04C6" w:rsidP="00D64817">
      <w:pPr>
        <w:tabs>
          <w:tab w:val="left" w:pos="3495"/>
        </w:tabs>
        <w:spacing w:after="140"/>
        <w:ind w:firstLine="709"/>
        <w:jc w:val="both"/>
        <w:rPr>
          <w:rFonts w:asciiTheme="majorHAnsi" w:hAnsiTheme="majorHAnsi" w:cs="Times New Roman"/>
          <w:sz w:val="24"/>
          <w:szCs w:val="24"/>
        </w:rPr>
      </w:pPr>
    </w:p>
    <w:p w14:paraId="7376A520" w14:textId="32E166C4" w:rsidR="00AE04C6" w:rsidRPr="00AE04C6" w:rsidRDefault="00AE04C6" w:rsidP="00AE04C6">
      <w:pPr>
        <w:spacing w:after="0"/>
        <w:jc w:val="center"/>
        <w:rPr>
          <w:rFonts w:asciiTheme="majorHAnsi" w:hAnsiTheme="majorHAnsi" w:cs="Times New Roman"/>
          <w:b/>
          <w:bCs/>
          <w:sz w:val="24"/>
          <w:szCs w:val="24"/>
        </w:rPr>
      </w:pPr>
      <w:r w:rsidRPr="00AE04C6">
        <w:rPr>
          <w:rFonts w:asciiTheme="majorHAnsi" w:hAnsiTheme="majorHAnsi" w:cs="Times New Roman"/>
          <w:b/>
          <w:bCs/>
          <w:sz w:val="24"/>
          <w:szCs w:val="24"/>
        </w:rPr>
        <w:t>ALBERTO OLIVEIRA DA ROCHA</w:t>
      </w:r>
    </w:p>
    <w:p w14:paraId="32443B13" w14:textId="30D21D4F" w:rsidR="00D64817" w:rsidRPr="00AE04C6" w:rsidRDefault="00D64817" w:rsidP="00AE04C6">
      <w:pPr>
        <w:spacing w:after="0"/>
        <w:jc w:val="center"/>
        <w:rPr>
          <w:rFonts w:asciiTheme="majorHAnsi" w:hAnsiTheme="majorHAnsi" w:cs="Times New Roman"/>
          <w:sz w:val="24"/>
          <w:szCs w:val="24"/>
        </w:rPr>
      </w:pPr>
      <w:r w:rsidRPr="00AE04C6">
        <w:rPr>
          <w:rFonts w:asciiTheme="majorHAnsi" w:hAnsiTheme="majorHAnsi" w:cs="Times New Roman"/>
          <w:sz w:val="24"/>
          <w:szCs w:val="24"/>
        </w:rPr>
        <w:t>Vereador</w:t>
      </w:r>
      <w:r w:rsidR="00AE04C6" w:rsidRPr="00AE04C6">
        <w:rPr>
          <w:rFonts w:asciiTheme="majorHAnsi" w:hAnsiTheme="majorHAnsi" w:cs="Times New Roman"/>
          <w:sz w:val="24"/>
          <w:szCs w:val="24"/>
        </w:rPr>
        <w:t xml:space="preserve"> </w:t>
      </w:r>
      <w:r w:rsidRPr="00AE04C6">
        <w:rPr>
          <w:rFonts w:asciiTheme="majorHAnsi" w:hAnsiTheme="majorHAnsi" w:cs="Times New Roman"/>
          <w:sz w:val="24"/>
          <w:szCs w:val="24"/>
        </w:rPr>
        <w:t>-</w:t>
      </w:r>
      <w:r w:rsidR="00AE04C6" w:rsidRPr="00AE04C6">
        <w:rPr>
          <w:rFonts w:asciiTheme="majorHAnsi" w:hAnsiTheme="majorHAnsi" w:cs="Times New Roman"/>
          <w:sz w:val="24"/>
          <w:szCs w:val="24"/>
        </w:rPr>
        <w:t xml:space="preserve"> </w:t>
      </w:r>
      <w:r w:rsidRPr="00AE04C6">
        <w:rPr>
          <w:rFonts w:asciiTheme="majorHAnsi" w:hAnsiTheme="majorHAnsi" w:cs="Times New Roman"/>
          <w:sz w:val="24"/>
          <w:szCs w:val="24"/>
        </w:rPr>
        <w:t>PP</w:t>
      </w:r>
    </w:p>
    <w:p w14:paraId="1DEF0447" w14:textId="77777777" w:rsidR="00D64817" w:rsidRPr="00AE04C6" w:rsidRDefault="00D64817" w:rsidP="00AE04C6">
      <w:pPr>
        <w:spacing w:after="0"/>
        <w:ind w:firstLine="709"/>
        <w:jc w:val="both"/>
        <w:rPr>
          <w:rFonts w:asciiTheme="majorHAnsi" w:hAnsiTheme="majorHAnsi" w:cs="Times New Roman"/>
          <w:sz w:val="24"/>
          <w:szCs w:val="24"/>
        </w:rPr>
      </w:pPr>
    </w:p>
    <w:p w14:paraId="7583E74A" w14:textId="77777777" w:rsidR="00D64817" w:rsidRPr="00AE04C6" w:rsidRDefault="00D64817" w:rsidP="00D64817">
      <w:pPr>
        <w:spacing w:after="140"/>
        <w:ind w:firstLine="709"/>
        <w:jc w:val="both"/>
        <w:rPr>
          <w:rFonts w:asciiTheme="majorHAnsi" w:hAnsiTheme="majorHAnsi" w:cs="Times New Roman"/>
          <w:sz w:val="24"/>
          <w:szCs w:val="24"/>
        </w:rPr>
      </w:pPr>
    </w:p>
    <w:p w14:paraId="604CF75E" w14:textId="77777777" w:rsidR="00D64817" w:rsidRPr="00AE04C6" w:rsidRDefault="00D64817" w:rsidP="00D64817">
      <w:pPr>
        <w:spacing w:after="140"/>
        <w:ind w:firstLine="709"/>
        <w:jc w:val="both"/>
        <w:rPr>
          <w:rFonts w:asciiTheme="majorHAnsi" w:hAnsiTheme="majorHAnsi" w:cs="Times New Roman"/>
          <w:sz w:val="24"/>
          <w:szCs w:val="24"/>
        </w:rPr>
      </w:pPr>
    </w:p>
    <w:p w14:paraId="03BACA29" w14:textId="77777777" w:rsidR="00D64817" w:rsidRPr="00AE04C6" w:rsidRDefault="00D64817" w:rsidP="00D64817">
      <w:pPr>
        <w:spacing w:after="140"/>
        <w:ind w:firstLine="709"/>
        <w:jc w:val="both"/>
        <w:rPr>
          <w:rFonts w:asciiTheme="majorHAnsi" w:hAnsiTheme="majorHAnsi" w:cs="Times New Roman"/>
          <w:sz w:val="24"/>
          <w:szCs w:val="24"/>
        </w:rPr>
      </w:pPr>
    </w:p>
    <w:p w14:paraId="2FEA47C9" w14:textId="77777777" w:rsidR="00D64817" w:rsidRPr="00AE04C6" w:rsidRDefault="00D64817" w:rsidP="00D64817">
      <w:pPr>
        <w:spacing w:after="140"/>
        <w:ind w:firstLine="709"/>
        <w:jc w:val="both"/>
        <w:rPr>
          <w:rFonts w:asciiTheme="majorHAnsi" w:hAnsiTheme="majorHAnsi" w:cs="Times New Roman"/>
          <w:sz w:val="24"/>
          <w:szCs w:val="24"/>
        </w:rPr>
      </w:pPr>
    </w:p>
    <w:p w14:paraId="49D0A909" w14:textId="6E93CD50" w:rsidR="00D64817" w:rsidRDefault="00D64817" w:rsidP="00D64817">
      <w:pPr>
        <w:spacing w:after="140"/>
        <w:ind w:firstLine="709"/>
        <w:jc w:val="both"/>
        <w:rPr>
          <w:rFonts w:asciiTheme="majorHAnsi" w:hAnsiTheme="majorHAnsi" w:cs="Times New Roman"/>
          <w:sz w:val="24"/>
          <w:szCs w:val="24"/>
        </w:rPr>
      </w:pPr>
    </w:p>
    <w:p w14:paraId="373864BC" w14:textId="097D3EB7" w:rsidR="00AE04C6" w:rsidRDefault="00AE04C6" w:rsidP="00D64817">
      <w:pPr>
        <w:spacing w:after="140"/>
        <w:ind w:firstLine="709"/>
        <w:jc w:val="both"/>
        <w:rPr>
          <w:rFonts w:asciiTheme="majorHAnsi" w:hAnsiTheme="majorHAnsi" w:cs="Times New Roman"/>
          <w:sz w:val="24"/>
          <w:szCs w:val="24"/>
        </w:rPr>
      </w:pPr>
    </w:p>
    <w:p w14:paraId="64F18EE4" w14:textId="77777777" w:rsidR="00D64817" w:rsidRPr="00AE04C6" w:rsidRDefault="00D64817" w:rsidP="0002266D">
      <w:pPr>
        <w:spacing w:after="140"/>
        <w:jc w:val="both"/>
        <w:rPr>
          <w:rFonts w:asciiTheme="majorHAnsi" w:hAnsiTheme="majorHAnsi" w:cs="Times New Roman"/>
          <w:sz w:val="24"/>
          <w:szCs w:val="24"/>
        </w:rPr>
      </w:pPr>
    </w:p>
    <w:p w14:paraId="27248B35" w14:textId="13E0579D" w:rsidR="00D64817" w:rsidRDefault="00AE04C6" w:rsidP="00AE04C6">
      <w:pPr>
        <w:spacing w:after="140"/>
        <w:jc w:val="center"/>
        <w:rPr>
          <w:rFonts w:asciiTheme="majorHAnsi" w:hAnsiTheme="majorHAnsi" w:cs="Times New Roman"/>
          <w:b/>
          <w:bCs/>
          <w:sz w:val="24"/>
          <w:szCs w:val="24"/>
        </w:rPr>
      </w:pPr>
      <w:r w:rsidRPr="00AE04C6">
        <w:rPr>
          <w:rFonts w:asciiTheme="majorHAnsi" w:hAnsiTheme="majorHAnsi" w:cs="Times New Roman"/>
          <w:b/>
          <w:bCs/>
          <w:sz w:val="24"/>
          <w:szCs w:val="24"/>
        </w:rPr>
        <w:lastRenderedPageBreak/>
        <w:t>JUSTIFICATIVA</w:t>
      </w:r>
    </w:p>
    <w:p w14:paraId="208DDC25" w14:textId="77777777" w:rsidR="00AE04C6" w:rsidRPr="00AE04C6" w:rsidRDefault="00AE04C6" w:rsidP="00AE04C6">
      <w:pPr>
        <w:spacing w:after="140"/>
        <w:jc w:val="center"/>
        <w:rPr>
          <w:rFonts w:asciiTheme="majorHAnsi" w:hAnsiTheme="majorHAnsi" w:cs="Times New Roman"/>
          <w:b/>
          <w:bCs/>
          <w:sz w:val="24"/>
          <w:szCs w:val="24"/>
        </w:rPr>
      </w:pPr>
    </w:p>
    <w:p w14:paraId="5DBB363F" w14:textId="77777777" w:rsidR="00AE04C6" w:rsidRDefault="00AE04C6" w:rsidP="00AE04C6">
      <w:pPr>
        <w:spacing w:after="100" w:afterAutospacing="1"/>
        <w:ind w:firstLine="851"/>
        <w:jc w:val="both"/>
        <w:rPr>
          <w:rFonts w:asciiTheme="majorHAnsi" w:eastAsia="Times New Roman" w:hAnsiTheme="majorHAnsi" w:cs="Times New Roman"/>
          <w:sz w:val="24"/>
          <w:szCs w:val="24"/>
          <w:lang w:eastAsia="pt-BR"/>
        </w:rPr>
      </w:pPr>
      <w:r w:rsidRPr="00AE04C6">
        <w:rPr>
          <w:rFonts w:asciiTheme="majorHAnsi" w:eastAsia="Times New Roman" w:hAnsiTheme="majorHAnsi" w:cs="Times New Roman"/>
          <w:sz w:val="24"/>
          <w:szCs w:val="24"/>
          <w:lang w:eastAsia="pt-BR"/>
        </w:rPr>
        <w:t>Com a inspiração em Deus e com a dedicação de um parlamentar que, ao longo de 09 mandatos de vereador neste querido município de Arraial, tem buscado incansavelmente a melhoria da qualidade de vida de nossa população, especialmente daqueles que mais necessitam, venho, por meio deste, apresentar mais um projeto de lei de minha autoria.</w:t>
      </w:r>
    </w:p>
    <w:p w14:paraId="6C0CA69E" w14:textId="77777777" w:rsidR="00AE04C6" w:rsidRDefault="00AE04C6" w:rsidP="00AE04C6">
      <w:pPr>
        <w:spacing w:after="100" w:afterAutospacing="1"/>
        <w:ind w:firstLine="851"/>
        <w:jc w:val="both"/>
        <w:rPr>
          <w:rFonts w:asciiTheme="majorHAnsi" w:eastAsia="Times New Roman" w:hAnsiTheme="majorHAnsi" w:cs="Times New Roman"/>
          <w:sz w:val="24"/>
          <w:szCs w:val="24"/>
          <w:lang w:eastAsia="pt-BR"/>
        </w:rPr>
      </w:pPr>
      <w:r w:rsidRPr="00AE04C6">
        <w:rPr>
          <w:rFonts w:asciiTheme="majorHAnsi" w:eastAsia="Times New Roman" w:hAnsiTheme="majorHAnsi" w:cs="Times New Roman"/>
          <w:sz w:val="24"/>
          <w:szCs w:val="24"/>
          <w:lang w:eastAsia="pt-BR"/>
        </w:rPr>
        <w:t>Considero este projeto como uma das mais importantes ações sociais que um governante pode proporcionar ao seu povo, principalmente às camadas mais vulneráveis da nossa sociedade. Este projeto visa oferecer uma refeição de qualidade a um custo acessível de R$ 3,00 (três reais) por refeição, um valor que pode representar uma significativa melhoria na alimentação de muitas famílias que enfrentam dificuldades extremas em nosso município.</w:t>
      </w:r>
    </w:p>
    <w:p w14:paraId="2C3417EB" w14:textId="77777777" w:rsidR="00AE04C6" w:rsidRDefault="00AE04C6" w:rsidP="00AE04C6">
      <w:pPr>
        <w:spacing w:after="100" w:afterAutospacing="1"/>
        <w:ind w:firstLine="851"/>
        <w:jc w:val="both"/>
        <w:rPr>
          <w:rFonts w:asciiTheme="majorHAnsi" w:eastAsia="Times New Roman" w:hAnsiTheme="majorHAnsi" w:cs="Times New Roman"/>
          <w:sz w:val="24"/>
          <w:szCs w:val="24"/>
          <w:lang w:eastAsia="pt-BR"/>
        </w:rPr>
      </w:pPr>
      <w:r w:rsidRPr="00AE04C6">
        <w:rPr>
          <w:rFonts w:asciiTheme="majorHAnsi" w:eastAsia="Times New Roman" w:hAnsiTheme="majorHAnsi" w:cs="Times New Roman"/>
          <w:sz w:val="24"/>
          <w:szCs w:val="24"/>
          <w:lang w:eastAsia="pt-BR"/>
        </w:rPr>
        <w:t>Como vereador e conhecedor das necessidades urgentes que afligem muitos de nossos munícipes, vejo este projeto como uma solução que, além de substituir outras ações sociais esporádicas, oferece uma continuidade e constância nas políticas públicas voltadas à assistência social. Esse projeto é essencial para a garantia de uma alimentação básica e digna aos nossos cidadãos.</w:t>
      </w:r>
    </w:p>
    <w:p w14:paraId="17C66B82" w14:textId="25D30A05" w:rsidR="00AE04C6" w:rsidRPr="00AE04C6" w:rsidRDefault="00AE04C6" w:rsidP="00AE04C6">
      <w:pPr>
        <w:spacing w:after="100" w:afterAutospacing="1"/>
        <w:ind w:firstLine="851"/>
        <w:jc w:val="both"/>
        <w:rPr>
          <w:rFonts w:asciiTheme="majorHAnsi" w:eastAsia="Times New Roman" w:hAnsiTheme="majorHAnsi" w:cs="Times New Roman"/>
          <w:sz w:val="24"/>
          <w:szCs w:val="24"/>
          <w:lang w:eastAsia="pt-BR"/>
        </w:rPr>
      </w:pPr>
      <w:r w:rsidRPr="00AE04C6">
        <w:rPr>
          <w:rFonts w:asciiTheme="majorHAnsi" w:eastAsia="Times New Roman" w:hAnsiTheme="majorHAnsi" w:cs="Times New Roman"/>
          <w:sz w:val="24"/>
          <w:szCs w:val="24"/>
          <w:lang w:eastAsia="pt-BR"/>
        </w:rPr>
        <w:t xml:space="preserve">Submeto, portanto, este projeto a esta Casa Legislativa, com a solicitação para que seja lido no expediente, conste em ata e seja encaminhado ao Prefeito Municipal. Aguardamos a manifestação, se possível positiva, do Poder Executivo Municipal para que o referido projeto seja analisado, votado e, sucessivamente, aprovado nesta Casa, com a finalidade de instituir o </w:t>
      </w:r>
      <w:r w:rsidRPr="00AE04C6">
        <w:rPr>
          <w:rFonts w:asciiTheme="majorHAnsi" w:eastAsia="Times New Roman" w:hAnsiTheme="majorHAnsi" w:cs="Times New Roman"/>
          <w:b/>
          <w:bCs/>
          <w:sz w:val="24"/>
          <w:szCs w:val="24"/>
          <w:lang w:eastAsia="pt-BR"/>
        </w:rPr>
        <w:t>Restaurante Popular</w:t>
      </w:r>
      <w:r w:rsidRPr="00AE04C6">
        <w:rPr>
          <w:rFonts w:asciiTheme="majorHAnsi" w:eastAsia="Times New Roman" w:hAnsiTheme="majorHAnsi" w:cs="Times New Roman"/>
          <w:sz w:val="24"/>
          <w:szCs w:val="24"/>
          <w:lang w:eastAsia="pt-BR"/>
        </w:rPr>
        <w:t>, uma ação tão necessária para nossa população que depende de políticas sociais eficazes.</w:t>
      </w:r>
    </w:p>
    <w:p w14:paraId="72A0486F" w14:textId="59DC0BCE" w:rsidR="00D64817" w:rsidRDefault="00D64817" w:rsidP="00AE04C6">
      <w:pPr>
        <w:spacing w:after="140"/>
        <w:ind w:firstLine="709"/>
        <w:jc w:val="both"/>
        <w:rPr>
          <w:rFonts w:asciiTheme="majorHAnsi" w:hAnsiTheme="majorHAnsi" w:cs="Times New Roman"/>
          <w:sz w:val="24"/>
          <w:szCs w:val="24"/>
        </w:rPr>
      </w:pPr>
    </w:p>
    <w:p w14:paraId="30783FC9" w14:textId="77777777" w:rsidR="00AE04C6" w:rsidRPr="00AE04C6" w:rsidRDefault="00AE04C6" w:rsidP="00AE04C6">
      <w:pPr>
        <w:spacing w:after="100" w:afterAutospacing="1"/>
        <w:jc w:val="center"/>
        <w:rPr>
          <w:rFonts w:asciiTheme="majorHAnsi" w:hAnsiTheme="majorHAnsi" w:cs="Times New Roman"/>
          <w:sz w:val="24"/>
          <w:szCs w:val="24"/>
        </w:rPr>
      </w:pPr>
      <w:r w:rsidRPr="00AE04C6">
        <w:rPr>
          <w:rFonts w:asciiTheme="majorHAnsi" w:hAnsiTheme="majorHAnsi" w:cs="Times New Roman"/>
          <w:sz w:val="24"/>
          <w:szCs w:val="24"/>
        </w:rPr>
        <w:t>Arraial/PI, 14 de abril de 2025.</w:t>
      </w:r>
    </w:p>
    <w:p w14:paraId="1033CCF3" w14:textId="77777777" w:rsidR="00AE04C6" w:rsidRPr="00AE04C6" w:rsidRDefault="00AE04C6" w:rsidP="00AE04C6">
      <w:pPr>
        <w:tabs>
          <w:tab w:val="left" w:pos="3495"/>
        </w:tabs>
        <w:spacing w:after="140"/>
        <w:ind w:firstLine="709"/>
        <w:jc w:val="both"/>
        <w:rPr>
          <w:rFonts w:asciiTheme="majorHAnsi" w:hAnsiTheme="majorHAnsi" w:cs="Times New Roman"/>
          <w:sz w:val="24"/>
          <w:szCs w:val="24"/>
        </w:rPr>
      </w:pPr>
      <w:r w:rsidRPr="00AE04C6">
        <w:rPr>
          <w:rFonts w:asciiTheme="majorHAnsi" w:hAnsiTheme="majorHAnsi" w:cs="Times New Roman"/>
          <w:sz w:val="24"/>
          <w:szCs w:val="24"/>
        </w:rPr>
        <w:tab/>
      </w:r>
    </w:p>
    <w:p w14:paraId="2E4A5255" w14:textId="77777777" w:rsidR="00AE04C6" w:rsidRPr="00AE04C6" w:rsidRDefault="00AE04C6" w:rsidP="00AE04C6">
      <w:pPr>
        <w:tabs>
          <w:tab w:val="left" w:pos="3495"/>
        </w:tabs>
        <w:spacing w:after="140"/>
        <w:ind w:firstLine="709"/>
        <w:jc w:val="both"/>
        <w:rPr>
          <w:rFonts w:asciiTheme="majorHAnsi" w:hAnsiTheme="majorHAnsi" w:cs="Times New Roman"/>
          <w:sz w:val="24"/>
          <w:szCs w:val="24"/>
        </w:rPr>
      </w:pPr>
    </w:p>
    <w:p w14:paraId="7445485D" w14:textId="77777777" w:rsidR="00AE04C6" w:rsidRPr="00AE04C6" w:rsidRDefault="00AE04C6" w:rsidP="00AE04C6">
      <w:pPr>
        <w:spacing w:after="0"/>
        <w:jc w:val="center"/>
        <w:rPr>
          <w:rFonts w:asciiTheme="majorHAnsi" w:hAnsiTheme="majorHAnsi" w:cs="Times New Roman"/>
          <w:b/>
          <w:bCs/>
          <w:sz w:val="24"/>
          <w:szCs w:val="24"/>
        </w:rPr>
      </w:pPr>
      <w:r w:rsidRPr="00AE04C6">
        <w:rPr>
          <w:rFonts w:asciiTheme="majorHAnsi" w:hAnsiTheme="majorHAnsi" w:cs="Times New Roman"/>
          <w:b/>
          <w:bCs/>
          <w:sz w:val="24"/>
          <w:szCs w:val="24"/>
        </w:rPr>
        <w:t>ALBERTO OLIVEIRA DA ROCHA</w:t>
      </w:r>
    </w:p>
    <w:p w14:paraId="20F60E8C" w14:textId="19934AC7" w:rsidR="00AE04C6" w:rsidRPr="00AE04C6" w:rsidRDefault="00AE04C6" w:rsidP="00AE04C6">
      <w:pPr>
        <w:spacing w:after="0"/>
        <w:jc w:val="center"/>
        <w:rPr>
          <w:rFonts w:asciiTheme="majorHAnsi" w:hAnsiTheme="majorHAnsi" w:cs="Times New Roman"/>
          <w:sz w:val="24"/>
          <w:szCs w:val="24"/>
        </w:rPr>
      </w:pPr>
      <w:r w:rsidRPr="00AE04C6">
        <w:rPr>
          <w:rFonts w:asciiTheme="majorHAnsi" w:hAnsiTheme="majorHAnsi" w:cs="Times New Roman"/>
          <w:sz w:val="24"/>
          <w:szCs w:val="24"/>
        </w:rPr>
        <w:t xml:space="preserve">Vereador </w:t>
      </w:r>
      <w:r w:rsidR="0002266D">
        <w:rPr>
          <w:rFonts w:asciiTheme="majorHAnsi" w:hAnsiTheme="majorHAnsi" w:cs="Times New Roman"/>
          <w:sz w:val="24"/>
          <w:szCs w:val="24"/>
        </w:rPr>
        <w:t>–</w:t>
      </w:r>
      <w:r w:rsidRPr="00AE04C6">
        <w:rPr>
          <w:rFonts w:asciiTheme="majorHAnsi" w:hAnsiTheme="majorHAnsi" w:cs="Times New Roman"/>
          <w:sz w:val="24"/>
          <w:szCs w:val="24"/>
        </w:rPr>
        <w:t xml:space="preserve"> </w:t>
      </w:r>
      <w:r w:rsidR="0002266D">
        <w:rPr>
          <w:rFonts w:asciiTheme="majorHAnsi" w:hAnsiTheme="majorHAnsi" w:cs="Times New Roman"/>
          <w:sz w:val="24"/>
          <w:szCs w:val="24"/>
        </w:rPr>
        <w:t>autor -</w:t>
      </w:r>
      <w:r w:rsidRPr="00AE04C6">
        <w:rPr>
          <w:rFonts w:asciiTheme="majorHAnsi" w:hAnsiTheme="majorHAnsi" w:cs="Times New Roman"/>
          <w:sz w:val="24"/>
          <w:szCs w:val="24"/>
        </w:rPr>
        <w:t>PP</w:t>
      </w:r>
    </w:p>
    <w:p w14:paraId="69BDC695" w14:textId="77777777" w:rsidR="00AE04C6" w:rsidRPr="00AE04C6" w:rsidRDefault="00AE04C6" w:rsidP="00AE04C6">
      <w:pPr>
        <w:spacing w:after="140"/>
        <w:ind w:firstLine="709"/>
        <w:jc w:val="both"/>
        <w:rPr>
          <w:rFonts w:asciiTheme="majorHAnsi" w:hAnsiTheme="majorHAnsi" w:cs="Times New Roman"/>
          <w:sz w:val="24"/>
          <w:szCs w:val="24"/>
        </w:rPr>
      </w:pPr>
    </w:p>
    <w:p w14:paraId="0A07C848" w14:textId="79717A54" w:rsidR="00D64817" w:rsidRDefault="00D64817" w:rsidP="00AE04C6">
      <w:pPr>
        <w:spacing w:after="140"/>
        <w:ind w:firstLine="709"/>
        <w:jc w:val="both"/>
        <w:rPr>
          <w:rFonts w:asciiTheme="majorHAnsi" w:hAnsiTheme="majorHAnsi" w:cs="Times New Roman"/>
          <w:sz w:val="24"/>
          <w:szCs w:val="24"/>
        </w:rPr>
      </w:pPr>
    </w:p>
    <w:p w14:paraId="116ED743" w14:textId="77777777" w:rsidR="00AE04C6" w:rsidRPr="00AE04C6" w:rsidRDefault="00AE04C6" w:rsidP="00AE04C6">
      <w:pPr>
        <w:spacing w:after="140"/>
        <w:ind w:firstLine="709"/>
        <w:jc w:val="both"/>
        <w:rPr>
          <w:rFonts w:asciiTheme="majorHAnsi" w:hAnsiTheme="majorHAnsi" w:cs="Times New Roman"/>
          <w:sz w:val="24"/>
          <w:szCs w:val="24"/>
        </w:rPr>
      </w:pPr>
    </w:p>
    <w:sectPr w:rsidR="00AE04C6" w:rsidRPr="00AE04C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30C08" w14:textId="77777777" w:rsidR="00016508" w:rsidRDefault="00016508" w:rsidP="009D01FE">
      <w:pPr>
        <w:spacing w:after="0" w:line="240" w:lineRule="auto"/>
      </w:pPr>
      <w:r>
        <w:separator/>
      </w:r>
    </w:p>
  </w:endnote>
  <w:endnote w:type="continuationSeparator" w:id="0">
    <w:p w14:paraId="1197F49C" w14:textId="77777777" w:rsidR="00016508" w:rsidRDefault="00016508" w:rsidP="009D0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B7E7F" w14:textId="77777777" w:rsidR="009D01FE" w:rsidRPr="00A179D6" w:rsidRDefault="00A179D6" w:rsidP="00A179D6">
    <w:pPr>
      <w:jc w:val="center"/>
      <w:rPr>
        <w:rFonts w:ascii="Times New Roman" w:hAnsi="Times New Roman" w:cs="Times New Roman"/>
        <w:sz w:val="20"/>
        <w:szCs w:val="20"/>
      </w:rPr>
    </w:pPr>
    <w:r w:rsidRPr="00A179D6">
      <w:rPr>
        <w:rFonts w:ascii="Arial" w:hAnsi="Arial" w:cs="Arial"/>
        <w:sz w:val="20"/>
        <w:szCs w:val="20"/>
      </w:rPr>
      <w:t xml:space="preserve">Avenida Cândido Muniz, </w:t>
    </w:r>
    <w:r w:rsidR="009D01FE" w:rsidRPr="00A179D6">
      <w:rPr>
        <w:rFonts w:ascii="Arial" w:hAnsi="Arial" w:cs="Arial"/>
        <w:sz w:val="20"/>
        <w:szCs w:val="20"/>
      </w:rPr>
      <w:t>292,</w:t>
    </w:r>
    <w:r w:rsidR="009D01FE" w:rsidRPr="00A179D6">
      <w:rPr>
        <w:rFonts w:ascii="Times New Roman" w:hAnsi="Times New Roman" w:cs="Times New Roman"/>
        <w:sz w:val="20"/>
        <w:szCs w:val="20"/>
      </w:rPr>
      <w:t xml:space="preserve"> </w:t>
    </w:r>
    <w:r w:rsidRPr="00A179D6">
      <w:rPr>
        <w:rFonts w:ascii="Arial" w:hAnsi="Arial" w:cs="Arial"/>
        <w:sz w:val="20"/>
        <w:szCs w:val="20"/>
      </w:rPr>
      <w:t xml:space="preserve">Cento, </w:t>
    </w:r>
    <w:r>
      <w:rPr>
        <w:rFonts w:ascii="Arial" w:hAnsi="Arial" w:cs="Arial"/>
        <w:sz w:val="20"/>
        <w:szCs w:val="20"/>
      </w:rPr>
      <w:t>CEP 64.480-</w:t>
    </w:r>
    <w:r w:rsidR="009D01FE" w:rsidRPr="00A179D6">
      <w:rPr>
        <w:rFonts w:ascii="Arial" w:hAnsi="Arial" w:cs="Arial"/>
        <w:sz w:val="20"/>
        <w:szCs w:val="20"/>
      </w:rPr>
      <w:t>000</w:t>
    </w:r>
    <w:r w:rsidRPr="00A179D6">
      <w:rPr>
        <w:rFonts w:ascii="Arial" w:hAnsi="Arial" w:cs="Arial"/>
        <w:sz w:val="20"/>
        <w:szCs w:val="20"/>
      </w:rPr>
      <w:t xml:space="preserve">, </w:t>
    </w:r>
    <w:r w:rsidR="009D01FE" w:rsidRPr="00A179D6">
      <w:rPr>
        <w:rFonts w:ascii="Arial" w:hAnsi="Arial" w:cs="Arial"/>
        <w:sz w:val="20"/>
        <w:szCs w:val="20"/>
      </w:rPr>
      <w:t>Arraial</w:t>
    </w:r>
    <w:r>
      <w:rPr>
        <w:rFonts w:ascii="Arial" w:hAnsi="Arial" w:cs="Arial"/>
        <w:sz w:val="20"/>
        <w:szCs w:val="20"/>
      </w:rPr>
      <w:t xml:space="preserve"> - </w:t>
    </w:r>
    <w:r w:rsidR="009D01FE" w:rsidRPr="00A179D6">
      <w:rPr>
        <w:rFonts w:ascii="Arial" w:hAnsi="Arial" w:cs="Arial"/>
        <w:sz w:val="20"/>
        <w:szCs w:val="20"/>
      </w:rPr>
      <w:t>Estado do Piauí</w:t>
    </w:r>
    <w:r>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AF3D4" w14:textId="77777777" w:rsidR="00016508" w:rsidRDefault="00016508" w:rsidP="009D01FE">
      <w:pPr>
        <w:spacing w:after="0" w:line="240" w:lineRule="auto"/>
      </w:pPr>
      <w:r>
        <w:separator/>
      </w:r>
    </w:p>
  </w:footnote>
  <w:footnote w:type="continuationSeparator" w:id="0">
    <w:p w14:paraId="7264ED1D" w14:textId="77777777" w:rsidR="00016508" w:rsidRDefault="00016508" w:rsidP="009D0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2AE98" w14:textId="44351A01" w:rsidR="009D01FE" w:rsidRDefault="009D01FE" w:rsidP="00A179D6">
    <w:pPr>
      <w:pStyle w:val="SemEspaamento"/>
      <w:jc w:val="center"/>
      <w:rPr>
        <w:b/>
        <w:color w:val="7030A0"/>
        <w:sz w:val="34"/>
      </w:rPr>
    </w:pPr>
    <w:r>
      <w:rPr>
        <w:noProof/>
      </w:rPr>
      <w:drawing>
        <wp:anchor distT="0" distB="0" distL="114300" distR="114300" simplePos="0" relativeHeight="251659264" behindDoc="1" locked="0" layoutInCell="1" allowOverlap="1" wp14:anchorId="6CA64DB8" wp14:editId="4300835B">
          <wp:simplePos x="0" y="0"/>
          <wp:positionH relativeFrom="column">
            <wp:posOffset>297815</wp:posOffset>
          </wp:positionH>
          <wp:positionV relativeFrom="paragraph">
            <wp:posOffset>-400685</wp:posOffset>
          </wp:positionV>
          <wp:extent cx="1054735" cy="1031240"/>
          <wp:effectExtent l="0" t="0" r="0" b="0"/>
          <wp:wrapNone/>
          <wp:docPr id="1" name="Imagem 1" descr="Descrição: BRAZAO ARRA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ZAO ARRA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1031240"/>
                  </a:xfrm>
                  <a:prstGeom prst="rect">
                    <a:avLst/>
                  </a:prstGeom>
                  <a:noFill/>
                </pic:spPr>
              </pic:pic>
            </a:graphicData>
          </a:graphic>
          <wp14:sizeRelH relativeFrom="page">
            <wp14:pctWidth>0</wp14:pctWidth>
          </wp14:sizeRelH>
          <wp14:sizeRelV relativeFrom="page">
            <wp14:pctHeight>0</wp14:pctHeight>
          </wp14:sizeRelV>
        </wp:anchor>
      </w:drawing>
    </w:r>
    <w:r w:rsidR="00D9200D">
      <w:rPr>
        <w:b/>
        <w:color w:val="7030A0"/>
        <w:sz w:val="34"/>
      </w:rPr>
      <w:t xml:space="preserve">         </w:t>
    </w:r>
    <w:r>
      <w:rPr>
        <w:b/>
        <w:color w:val="7030A0"/>
        <w:sz w:val="34"/>
      </w:rPr>
      <w:t>CÂMARA MUNICIPAL DE ARRAIAL</w:t>
    </w:r>
  </w:p>
  <w:p w14:paraId="5630EF55" w14:textId="072F29DB" w:rsidR="009D01FE" w:rsidRDefault="00D9200D" w:rsidP="00A179D6">
    <w:pPr>
      <w:pStyle w:val="SemEspaamento"/>
      <w:jc w:val="center"/>
      <w:rPr>
        <w:b/>
        <w:color w:val="7030A0"/>
        <w:sz w:val="34"/>
      </w:rPr>
    </w:pPr>
    <w:r>
      <w:rPr>
        <w:b/>
        <w:color w:val="7030A0"/>
        <w:sz w:val="34"/>
      </w:rPr>
      <w:t xml:space="preserve">     </w:t>
    </w:r>
    <w:r w:rsidR="009D01FE">
      <w:rPr>
        <w:b/>
        <w:color w:val="7030A0"/>
        <w:sz w:val="34"/>
      </w:rPr>
      <w:t>ESTADO DO PIAUI</w:t>
    </w:r>
  </w:p>
  <w:p w14:paraId="2E5A8239" w14:textId="01423B12" w:rsidR="00A179D6" w:rsidRDefault="00D9200D" w:rsidP="00A179D6">
    <w:pPr>
      <w:pStyle w:val="SemEspaamento"/>
      <w:jc w:val="center"/>
      <w:rPr>
        <w:rFonts w:ascii="Arial" w:hAnsi="Arial" w:cs="Arial"/>
        <w:sz w:val="24"/>
        <w:szCs w:val="24"/>
      </w:rPr>
    </w:pPr>
    <w:r>
      <w:rPr>
        <w:rFonts w:ascii="Arial" w:hAnsi="Arial" w:cs="Arial"/>
        <w:sz w:val="24"/>
        <w:szCs w:val="24"/>
      </w:rPr>
      <w:t xml:space="preserve">      </w:t>
    </w:r>
    <w:r w:rsidR="00A179D6" w:rsidRPr="00A179D6">
      <w:rPr>
        <w:rFonts w:ascii="Arial" w:hAnsi="Arial" w:cs="Arial"/>
        <w:sz w:val="24"/>
        <w:szCs w:val="24"/>
      </w:rPr>
      <w:t>CNPJ: 63.343.818/0001 – 27</w:t>
    </w:r>
  </w:p>
  <w:p w14:paraId="1483A072" w14:textId="34923B60" w:rsidR="0002266D" w:rsidRPr="00A179D6" w:rsidRDefault="0002266D" w:rsidP="00A179D6">
    <w:pPr>
      <w:pStyle w:val="SemEspaamento"/>
      <w:jc w:val="center"/>
      <w:rPr>
        <w:b/>
        <w:color w:val="7030A0"/>
        <w:sz w:val="24"/>
        <w:szCs w:val="24"/>
      </w:rPr>
    </w:pPr>
    <w:r>
      <w:rPr>
        <w:rFonts w:ascii="Arial" w:hAnsi="Arial" w:cs="Arial"/>
        <w:sz w:val="24"/>
        <w:szCs w:val="24"/>
      </w:rPr>
      <w:t>GABINETE DO VEREADOR ALBERTO ROCHA</w:t>
    </w:r>
  </w:p>
  <w:p w14:paraId="61427F39" w14:textId="77777777" w:rsidR="009D01FE" w:rsidRDefault="009D01F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C0294"/>
    <w:multiLevelType w:val="hybridMultilevel"/>
    <w:tmpl w:val="1C80A14A"/>
    <w:lvl w:ilvl="0" w:tplc="2BAA5E46">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2EF93478"/>
    <w:multiLevelType w:val="hybridMultilevel"/>
    <w:tmpl w:val="FC0E64C0"/>
    <w:lvl w:ilvl="0" w:tplc="E7343282">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70D02153"/>
    <w:multiLevelType w:val="hybridMultilevel"/>
    <w:tmpl w:val="D2CA4D2E"/>
    <w:lvl w:ilvl="0" w:tplc="BF108098">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75B8601C"/>
    <w:multiLevelType w:val="hybridMultilevel"/>
    <w:tmpl w:val="432C646A"/>
    <w:lvl w:ilvl="0" w:tplc="3EC43ED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FE"/>
    <w:rsid w:val="00016508"/>
    <w:rsid w:val="0001743B"/>
    <w:rsid w:val="0002266D"/>
    <w:rsid w:val="0003355C"/>
    <w:rsid w:val="00047AAA"/>
    <w:rsid w:val="00063C35"/>
    <w:rsid w:val="00093DB1"/>
    <w:rsid w:val="000A539E"/>
    <w:rsid w:val="000E08B3"/>
    <w:rsid w:val="0014166F"/>
    <w:rsid w:val="00146F4F"/>
    <w:rsid w:val="00160E2C"/>
    <w:rsid w:val="0018016B"/>
    <w:rsid w:val="001A70BB"/>
    <w:rsid w:val="00206627"/>
    <w:rsid w:val="00206CF3"/>
    <w:rsid w:val="00215862"/>
    <w:rsid w:val="00225E02"/>
    <w:rsid w:val="00240007"/>
    <w:rsid w:val="00260BFE"/>
    <w:rsid w:val="0028148A"/>
    <w:rsid w:val="002C2D8E"/>
    <w:rsid w:val="002F3310"/>
    <w:rsid w:val="003164A4"/>
    <w:rsid w:val="00336EB8"/>
    <w:rsid w:val="00361B15"/>
    <w:rsid w:val="003959B0"/>
    <w:rsid w:val="003A55A8"/>
    <w:rsid w:val="003A760B"/>
    <w:rsid w:val="003D6BAA"/>
    <w:rsid w:val="003E7E1E"/>
    <w:rsid w:val="003F4E79"/>
    <w:rsid w:val="00405BC8"/>
    <w:rsid w:val="004629FA"/>
    <w:rsid w:val="00466649"/>
    <w:rsid w:val="00470848"/>
    <w:rsid w:val="00482D53"/>
    <w:rsid w:val="004F1C6C"/>
    <w:rsid w:val="004F22A0"/>
    <w:rsid w:val="00587CF8"/>
    <w:rsid w:val="0059133B"/>
    <w:rsid w:val="00594673"/>
    <w:rsid w:val="005B193E"/>
    <w:rsid w:val="005C5DF1"/>
    <w:rsid w:val="005D143B"/>
    <w:rsid w:val="005D299C"/>
    <w:rsid w:val="005F6519"/>
    <w:rsid w:val="00604CF9"/>
    <w:rsid w:val="00651B80"/>
    <w:rsid w:val="0068641B"/>
    <w:rsid w:val="006B0A0A"/>
    <w:rsid w:val="006D7DC7"/>
    <w:rsid w:val="00705175"/>
    <w:rsid w:val="0077634D"/>
    <w:rsid w:val="008310AA"/>
    <w:rsid w:val="00844149"/>
    <w:rsid w:val="008D6729"/>
    <w:rsid w:val="008E3400"/>
    <w:rsid w:val="008E54EA"/>
    <w:rsid w:val="008F575F"/>
    <w:rsid w:val="00912A7B"/>
    <w:rsid w:val="009132B3"/>
    <w:rsid w:val="00957B40"/>
    <w:rsid w:val="009B5940"/>
    <w:rsid w:val="009D01FE"/>
    <w:rsid w:val="009D2F43"/>
    <w:rsid w:val="009D67BB"/>
    <w:rsid w:val="009F018E"/>
    <w:rsid w:val="00A1271A"/>
    <w:rsid w:val="00A179D6"/>
    <w:rsid w:val="00A23DFE"/>
    <w:rsid w:val="00A82418"/>
    <w:rsid w:val="00A873DC"/>
    <w:rsid w:val="00AB4D0B"/>
    <w:rsid w:val="00AD4090"/>
    <w:rsid w:val="00AE04C6"/>
    <w:rsid w:val="00B05764"/>
    <w:rsid w:val="00C000A2"/>
    <w:rsid w:val="00C0163E"/>
    <w:rsid w:val="00C406E5"/>
    <w:rsid w:val="00C75798"/>
    <w:rsid w:val="00C777D8"/>
    <w:rsid w:val="00CA5370"/>
    <w:rsid w:val="00CF224F"/>
    <w:rsid w:val="00D17A42"/>
    <w:rsid w:val="00D23869"/>
    <w:rsid w:val="00D24ECC"/>
    <w:rsid w:val="00D351C1"/>
    <w:rsid w:val="00D64817"/>
    <w:rsid w:val="00D66EC7"/>
    <w:rsid w:val="00D9200D"/>
    <w:rsid w:val="00DC2124"/>
    <w:rsid w:val="00E028E0"/>
    <w:rsid w:val="00E43CAA"/>
    <w:rsid w:val="00E55475"/>
    <w:rsid w:val="00EB03E6"/>
    <w:rsid w:val="00EB5BB5"/>
    <w:rsid w:val="00EE72FC"/>
    <w:rsid w:val="00F17875"/>
    <w:rsid w:val="00F21E0B"/>
    <w:rsid w:val="00F505A7"/>
    <w:rsid w:val="00F71CAF"/>
    <w:rsid w:val="00F81D27"/>
    <w:rsid w:val="00F83A28"/>
    <w:rsid w:val="00F83CF2"/>
    <w:rsid w:val="00FB660C"/>
    <w:rsid w:val="00FD5499"/>
    <w:rsid w:val="00FF3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D01FE"/>
    <w:pPr>
      <w:spacing w:after="0" w:line="240" w:lineRule="auto"/>
    </w:pPr>
    <w:rPr>
      <w:rFonts w:eastAsiaTheme="minorEastAsia"/>
      <w:lang w:eastAsia="pt-BR"/>
    </w:rPr>
  </w:style>
  <w:style w:type="paragraph" w:styleId="Cabealho">
    <w:name w:val="header"/>
    <w:basedOn w:val="Normal"/>
    <w:link w:val="CabealhoChar"/>
    <w:uiPriority w:val="99"/>
    <w:unhideWhenUsed/>
    <w:rsid w:val="009D01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01FE"/>
  </w:style>
  <w:style w:type="paragraph" w:styleId="Rodap">
    <w:name w:val="footer"/>
    <w:basedOn w:val="Normal"/>
    <w:link w:val="RodapChar"/>
    <w:uiPriority w:val="99"/>
    <w:unhideWhenUsed/>
    <w:rsid w:val="009D01FE"/>
    <w:pPr>
      <w:tabs>
        <w:tab w:val="center" w:pos="4252"/>
        <w:tab w:val="right" w:pos="8504"/>
      </w:tabs>
      <w:spacing w:after="0" w:line="240" w:lineRule="auto"/>
    </w:pPr>
  </w:style>
  <w:style w:type="character" w:customStyle="1" w:styleId="RodapChar">
    <w:name w:val="Rodapé Char"/>
    <w:basedOn w:val="Fontepargpadro"/>
    <w:link w:val="Rodap"/>
    <w:uiPriority w:val="99"/>
    <w:rsid w:val="009D01FE"/>
  </w:style>
  <w:style w:type="character" w:styleId="Hyperlink">
    <w:name w:val="Hyperlink"/>
    <w:basedOn w:val="Fontepargpadro"/>
    <w:uiPriority w:val="99"/>
    <w:unhideWhenUsed/>
    <w:rsid w:val="00361B15"/>
    <w:rPr>
      <w:color w:val="0000FF" w:themeColor="hyperlink"/>
      <w:u w:val="single"/>
    </w:rPr>
  </w:style>
  <w:style w:type="table" w:styleId="Tabelacomgrade">
    <w:name w:val="Table Grid"/>
    <w:basedOn w:val="Tabelanormal"/>
    <w:uiPriority w:val="39"/>
    <w:rsid w:val="00462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629FA"/>
    <w:pPr>
      <w:spacing w:after="160" w:line="259" w:lineRule="auto"/>
      <w:ind w:left="720"/>
      <w:contextualSpacing/>
    </w:pPr>
  </w:style>
  <w:style w:type="paragraph" w:styleId="Textodebalo">
    <w:name w:val="Balloon Text"/>
    <w:basedOn w:val="Normal"/>
    <w:link w:val="TextodebaloChar"/>
    <w:uiPriority w:val="99"/>
    <w:semiHidden/>
    <w:unhideWhenUsed/>
    <w:rsid w:val="005D29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99C"/>
    <w:rPr>
      <w:rFonts w:ascii="Tahoma" w:hAnsi="Tahoma" w:cs="Tahoma"/>
      <w:sz w:val="16"/>
      <w:szCs w:val="16"/>
    </w:rPr>
  </w:style>
  <w:style w:type="paragraph" w:styleId="Corpodetexto">
    <w:name w:val="Body Text"/>
    <w:basedOn w:val="Normal"/>
    <w:link w:val="CorpodetextoChar"/>
    <w:unhideWhenUsed/>
    <w:rsid w:val="0059133B"/>
    <w:pPr>
      <w:suppressAutoHyphens/>
      <w:spacing w:after="140"/>
    </w:pPr>
  </w:style>
  <w:style w:type="character" w:customStyle="1" w:styleId="CorpodetextoChar">
    <w:name w:val="Corpo de texto Char"/>
    <w:basedOn w:val="Fontepargpadro"/>
    <w:link w:val="Corpodetexto"/>
    <w:rsid w:val="0059133B"/>
  </w:style>
  <w:style w:type="paragraph" w:customStyle="1" w:styleId="Contedodatabela">
    <w:name w:val="Conteúdo da tabela"/>
    <w:basedOn w:val="Normal"/>
    <w:qFormat/>
    <w:rsid w:val="0059133B"/>
    <w:pPr>
      <w:widowControl w:val="0"/>
      <w:suppressLineNumbers/>
      <w:suppressAutoHyphens/>
    </w:pPr>
  </w:style>
  <w:style w:type="paragraph" w:customStyle="1" w:styleId="Ttulodetabela">
    <w:name w:val="Título de tabela"/>
    <w:basedOn w:val="Contedodatabela"/>
    <w:qFormat/>
    <w:rsid w:val="0059133B"/>
    <w:pPr>
      <w:jc w:val="center"/>
    </w:pPr>
    <w:rPr>
      <w:b/>
      <w:bCs/>
    </w:rPr>
  </w:style>
  <w:style w:type="character" w:styleId="Forte">
    <w:name w:val="Strong"/>
    <w:basedOn w:val="Fontepargpadro"/>
    <w:uiPriority w:val="22"/>
    <w:qFormat/>
    <w:rsid w:val="0059133B"/>
    <w:rPr>
      <w:b/>
      <w:bCs/>
    </w:rPr>
  </w:style>
  <w:style w:type="paragraph" w:styleId="NormalWeb">
    <w:name w:val="Normal (Web)"/>
    <w:basedOn w:val="Normal"/>
    <w:uiPriority w:val="99"/>
    <w:semiHidden/>
    <w:unhideWhenUsed/>
    <w:rsid w:val="00AD409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D01FE"/>
    <w:pPr>
      <w:spacing w:after="0" w:line="240" w:lineRule="auto"/>
    </w:pPr>
    <w:rPr>
      <w:rFonts w:eastAsiaTheme="minorEastAsia"/>
      <w:lang w:eastAsia="pt-BR"/>
    </w:rPr>
  </w:style>
  <w:style w:type="paragraph" w:styleId="Cabealho">
    <w:name w:val="header"/>
    <w:basedOn w:val="Normal"/>
    <w:link w:val="CabealhoChar"/>
    <w:uiPriority w:val="99"/>
    <w:unhideWhenUsed/>
    <w:rsid w:val="009D01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01FE"/>
  </w:style>
  <w:style w:type="paragraph" w:styleId="Rodap">
    <w:name w:val="footer"/>
    <w:basedOn w:val="Normal"/>
    <w:link w:val="RodapChar"/>
    <w:uiPriority w:val="99"/>
    <w:unhideWhenUsed/>
    <w:rsid w:val="009D01FE"/>
    <w:pPr>
      <w:tabs>
        <w:tab w:val="center" w:pos="4252"/>
        <w:tab w:val="right" w:pos="8504"/>
      </w:tabs>
      <w:spacing w:after="0" w:line="240" w:lineRule="auto"/>
    </w:pPr>
  </w:style>
  <w:style w:type="character" w:customStyle="1" w:styleId="RodapChar">
    <w:name w:val="Rodapé Char"/>
    <w:basedOn w:val="Fontepargpadro"/>
    <w:link w:val="Rodap"/>
    <w:uiPriority w:val="99"/>
    <w:rsid w:val="009D01FE"/>
  </w:style>
  <w:style w:type="character" w:styleId="Hyperlink">
    <w:name w:val="Hyperlink"/>
    <w:basedOn w:val="Fontepargpadro"/>
    <w:uiPriority w:val="99"/>
    <w:unhideWhenUsed/>
    <w:rsid w:val="00361B15"/>
    <w:rPr>
      <w:color w:val="0000FF" w:themeColor="hyperlink"/>
      <w:u w:val="single"/>
    </w:rPr>
  </w:style>
  <w:style w:type="table" w:styleId="Tabelacomgrade">
    <w:name w:val="Table Grid"/>
    <w:basedOn w:val="Tabelanormal"/>
    <w:uiPriority w:val="39"/>
    <w:rsid w:val="00462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629FA"/>
    <w:pPr>
      <w:spacing w:after="160" w:line="259" w:lineRule="auto"/>
      <w:ind w:left="720"/>
      <w:contextualSpacing/>
    </w:pPr>
  </w:style>
  <w:style w:type="paragraph" w:styleId="Textodebalo">
    <w:name w:val="Balloon Text"/>
    <w:basedOn w:val="Normal"/>
    <w:link w:val="TextodebaloChar"/>
    <w:uiPriority w:val="99"/>
    <w:semiHidden/>
    <w:unhideWhenUsed/>
    <w:rsid w:val="005D29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99C"/>
    <w:rPr>
      <w:rFonts w:ascii="Tahoma" w:hAnsi="Tahoma" w:cs="Tahoma"/>
      <w:sz w:val="16"/>
      <w:szCs w:val="16"/>
    </w:rPr>
  </w:style>
  <w:style w:type="paragraph" w:styleId="Corpodetexto">
    <w:name w:val="Body Text"/>
    <w:basedOn w:val="Normal"/>
    <w:link w:val="CorpodetextoChar"/>
    <w:unhideWhenUsed/>
    <w:rsid w:val="0059133B"/>
    <w:pPr>
      <w:suppressAutoHyphens/>
      <w:spacing w:after="140"/>
    </w:pPr>
  </w:style>
  <w:style w:type="character" w:customStyle="1" w:styleId="CorpodetextoChar">
    <w:name w:val="Corpo de texto Char"/>
    <w:basedOn w:val="Fontepargpadro"/>
    <w:link w:val="Corpodetexto"/>
    <w:rsid w:val="0059133B"/>
  </w:style>
  <w:style w:type="paragraph" w:customStyle="1" w:styleId="Contedodatabela">
    <w:name w:val="Conteúdo da tabela"/>
    <w:basedOn w:val="Normal"/>
    <w:qFormat/>
    <w:rsid w:val="0059133B"/>
    <w:pPr>
      <w:widowControl w:val="0"/>
      <w:suppressLineNumbers/>
      <w:suppressAutoHyphens/>
    </w:pPr>
  </w:style>
  <w:style w:type="paragraph" w:customStyle="1" w:styleId="Ttulodetabela">
    <w:name w:val="Título de tabela"/>
    <w:basedOn w:val="Contedodatabela"/>
    <w:qFormat/>
    <w:rsid w:val="0059133B"/>
    <w:pPr>
      <w:jc w:val="center"/>
    </w:pPr>
    <w:rPr>
      <w:b/>
      <w:bCs/>
    </w:rPr>
  </w:style>
  <w:style w:type="character" w:styleId="Forte">
    <w:name w:val="Strong"/>
    <w:basedOn w:val="Fontepargpadro"/>
    <w:uiPriority w:val="22"/>
    <w:qFormat/>
    <w:rsid w:val="0059133B"/>
    <w:rPr>
      <w:b/>
      <w:bCs/>
    </w:rPr>
  </w:style>
  <w:style w:type="paragraph" w:styleId="NormalWeb">
    <w:name w:val="Normal (Web)"/>
    <w:basedOn w:val="Normal"/>
    <w:uiPriority w:val="99"/>
    <w:semiHidden/>
    <w:unhideWhenUsed/>
    <w:rsid w:val="00AD409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92424">
      <w:bodyDiv w:val="1"/>
      <w:marLeft w:val="0"/>
      <w:marRight w:val="0"/>
      <w:marTop w:val="0"/>
      <w:marBottom w:val="0"/>
      <w:divBdr>
        <w:top w:val="none" w:sz="0" w:space="0" w:color="auto"/>
        <w:left w:val="none" w:sz="0" w:space="0" w:color="auto"/>
        <w:bottom w:val="none" w:sz="0" w:space="0" w:color="auto"/>
        <w:right w:val="none" w:sz="0" w:space="0" w:color="auto"/>
      </w:divBdr>
    </w:div>
    <w:div w:id="431096066">
      <w:bodyDiv w:val="1"/>
      <w:marLeft w:val="0"/>
      <w:marRight w:val="0"/>
      <w:marTop w:val="0"/>
      <w:marBottom w:val="0"/>
      <w:divBdr>
        <w:top w:val="none" w:sz="0" w:space="0" w:color="auto"/>
        <w:left w:val="none" w:sz="0" w:space="0" w:color="auto"/>
        <w:bottom w:val="none" w:sz="0" w:space="0" w:color="auto"/>
        <w:right w:val="none" w:sz="0" w:space="0" w:color="auto"/>
      </w:divBdr>
    </w:div>
    <w:div w:id="765033231">
      <w:bodyDiv w:val="1"/>
      <w:marLeft w:val="0"/>
      <w:marRight w:val="0"/>
      <w:marTop w:val="0"/>
      <w:marBottom w:val="0"/>
      <w:divBdr>
        <w:top w:val="none" w:sz="0" w:space="0" w:color="auto"/>
        <w:left w:val="none" w:sz="0" w:space="0" w:color="auto"/>
        <w:bottom w:val="none" w:sz="0" w:space="0" w:color="auto"/>
        <w:right w:val="none" w:sz="0" w:space="0" w:color="auto"/>
      </w:divBdr>
    </w:div>
    <w:div w:id="811604438">
      <w:bodyDiv w:val="1"/>
      <w:marLeft w:val="0"/>
      <w:marRight w:val="0"/>
      <w:marTop w:val="0"/>
      <w:marBottom w:val="0"/>
      <w:divBdr>
        <w:top w:val="none" w:sz="0" w:space="0" w:color="auto"/>
        <w:left w:val="none" w:sz="0" w:space="0" w:color="auto"/>
        <w:bottom w:val="none" w:sz="0" w:space="0" w:color="auto"/>
        <w:right w:val="none" w:sz="0" w:space="0" w:color="auto"/>
      </w:divBdr>
    </w:div>
    <w:div w:id="1241331337">
      <w:bodyDiv w:val="1"/>
      <w:marLeft w:val="0"/>
      <w:marRight w:val="0"/>
      <w:marTop w:val="0"/>
      <w:marBottom w:val="0"/>
      <w:divBdr>
        <w:top w:val="none" w:sz="0" w:space="0" w:color="auto"/>
        <w:left w:val="none" w:sz="0" w:space="0" w:color="auto"/>
        <w:bottom w:val="none" w:sz="0" w:space="0" w:color="auto"/>
        <w:right w:val="none" w:sz="0" w:space="0" w:color="auto"/>
      </w:divBdr>
    </w:div>
    <w:div w:id="1331909519">
      <w:bodyDiv w:val="1"/>
      <w:marLeft w:val="0"/>
      <w:marRight w:val="0"/>
      <w:marTop w:val="0"/>
      <w:marBottom w:val="0"/>
      <w:divBdr>
        <w:top w:val="none" w:sz="0" w:space="0" w:color="auto"/>
        <w:left w:val="none" w:sz="0" w:space="0" w:color="auto"/>
        <w:bottom w:val="none" w:sz="0" w:space="0" w:color="auto"/>
        <w:right w:val="none" w:sz="0" w:space="0" w:color="auto"/>
      </w:divBdr>
    </w:div>
    <w:div w:id="1755930244">
      <w:bodyDiv w:val="1"/>
      <w:marLeft w:val="0"/>
      <w:marRight w:val="0"/>
      <w:marTop w:val="0"/>
      <w:marBottom w:val="0"/>
      <w:divBdr>
        <w:top w:val="none" w:sz="0" w:space="0" w:color="auto"/>
        <w:left w:val="none" w:sz="0" w:space="0" w:color="auto"/>
        <w:bottom w:val="none" w:sz="0" w:space="0" w:color="auto"/>
        <w:right w:val="none" w:sz="0" w:space="0" w:color="auto"/>
      </w:divBdr>
    </w:div>
    <w:div w:id="1858618845">
      <w:bodyDiv w:val="1"/>
      <w:marLeft w:val="0"/>
      <w:marRight w:val="0"/>
      <w:marTop w:val="0"/>
      <w:marBottom w:val="0"/>
      <w:divBdr>
        <w:top w:val="none" w:sz="0" w:space="0" w:color="auto"/>
        <w:left w:val="none" w:sz="0" w:space="0" w:color="auto"/>
        <w:bottom w:val="none" w:sz="0" w:space="0" w:color="auto"/>
        <w:right w:val="none" w:sz="0" w:space="0" w:color="auto"/>
      </w:divBdr>
    </w:div>
    <w:div w:id="1881043166">
      <w:bodyDiv w:val="1"/>
      <w:marLeft w:val="0"/>
      <w:marRight w:val="0"/>
      <w:marTop w:val="0"/>
      <w:marBottom w:val="0"/>
      <w:divBdr>
        <w:top w:val="none" w:sz="0" w:space="0" w:color="auto"/>
        <w:left w:val="none" w:sz="0" w:space="0" w:color="auto"/>
        <w:bottom w:val="none" w:sz="0" w:space="0" w:color="auto"/>
        <w:right w:val="none" w:sz="0" w:space="0" w:color="auto"/>
      </w:divBdr>
    </w:div>
    <w:div w:id="20489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928</Words>
  <Characters>5012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CâmeraMDeArraial</cp:lastModifiedBy>
  <cp:revision>5</cp:revision>
  <cp:lastPrinted>2025-04-14T22:12:00Z</cp:lastPrinted>
  <dcterms:created xsi:type="dcterms:W3CDTF">2025-04-14T11:52:00Z</dcterms:created>
  <dcterms:modified xsi:type="dcterms:W3CDTF">2025-04-14T22:14:00Z</dcterms:modified>
</cp:coreProperties>
</file>