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A27" w:rsidRDefault="00B13A27">
      <w:pPr>
        <w:rPr>
          <w:rFonts w:ascii="Arial" w:hAnsi="Arial" w:cs="Arial"/>
          <w:sz w:val="24"/>
          <w:szCs w:val="24"/>
        </w:rPr>
      </w:pPr>
    </w:p>
    <w:p w:rsidR="00B13A27" w:rsidRDefault="00B13A27" w:rsidP="00B13A27">
      <w:pPr>
        <w:jc w:val="center"/>
        <w:rPr>
          <w:rFonts w:ascii="Arial" w:hAnsi="Arial" w:cs="Arial"/>
          <w:sz w:val="24"/>
          <w:szCs w:val="24"/>
        </w:rPr>
      </w:pPr>
    </w:p>
    <w:p w:rsidR="00E7686B" w:rsidRPr="00723313" w:rsidRDefault="00723313" w:rsidP="00B13A27">
      <w:pPr>
        <w:jc w:val="center"/>
        <w:rPr>
          <w:rFonts w:ascii="Arial" w:hAnsi="Arial" w:cs="Arial"/>
          <w:sz w:val="24"/>
          <w:szCs w:val="24"/>
        </w:rPr>
      </w:pPr>
      <w:r w:rsidRPr="00723313">
        <w:rPr>
          <w:rFonts w:ascii="Arial" w:hAnsi="Arial" w:cs="Arial"/>
          <w:sz w:val="24"/>
          <w:szCs w:val="24"/>
        </w:rPr>
        <w:t xml:space="preserve">Não </w:t>
      </w:r>
      <w:r w:rsidR="007F18FF" w:rsidRPr="00723313">
        <w:rPr>
          <w:rFonts w:ascii="Arial" w:hAnsi="Arial" w:cs="Arial"/>
          <w:sz w:val="24"/>
          <w:szCs w:val="24"/>
        </w:rPr>
        <w:t xml:space="preserve">houve </w:t>
      </w:r>
      <w:r w:rsidR="00B13A27">
        <w:rPr>
          <w:rFonts w:ascii="Arial" w:hAnsi="Arial" w:cs="Arial"/>
          <w:sz w:val="24"/>
          <w:szCs w:val="24"/>
        </w:rPr>
        <w:t>portarias</w:t>
      </w:r>
      <w:r w:rsidR="00676870">
        <w:rPr>
          <w:rFonts w:ascii="Arial" w:hAnsi="Arial" w:cs="Arial"/>
          <w:sz w:val="24"/>
          <w:szCs w:val="24"/>
        </w:rPr>
        <w:t xml:space="preserve"> </w:t>
      </w:r>
      <w:r w:rsidR="00B13A27">
        <w:rPr>
          <w:rFonts w:ascii="Arial" w:hAnsi="Arial" w:cs="Arial"/>
          <w:sz w:val="24"/>
          <w:szCs w:val="24"/>
        </w:rPr>
        <w:t xml:space="preserve">no </w:t>
      </w:r>
      <w:r w:rsidR="00604206">
        <w:rPr>
          <w:rFonts w:ascii="Arial" w:hAnsi="Arial" w:cs="Arial"/>
          <w:sz w:val="24"/>
          <w:szCs w:val="24"/>
        </w:rPr>
        <w:t>mês</w:t>
      </w:r>
      <w:r w:rsidR="00B51E3A">
        <w:rPr>
          <w:rFonts w:ascii="Arial" w:hAnsi="Arial" w:cs="Arial"/>
          <w:sz w:val="24"/>
          <w:szCs w:val="24"/>
        </w:rPr>
        <w:t xml:space="preserve"> de </w:t>
      </w:r>
      <w:r w:rsidR="00DF026C">
        <w:rPr>
          <w:rFonts w:ascii="Arial" w:hAnsi="Arial" w:cs="Arial"/>
          <w:sz w:val="24"/>
          <w:szCs w:val="24"/>
        </w:rPr>
        <w:t>outubr</w:t>
      </w:r>
      <w:r w:rsidR="008B3EAC">
        <w:rPr>
          <w:rFonts w:ascii="Arial" w:hAnsi="Arial" w:cs="Arial"/>
          <w:sz w:val="24"/>
          <w:szCs w:val="24"/>
        </w:rPr>
        <w:t>o</w:t>
      </w:r>
      <w:r w:rsidR="00B13A27">
        <w:rPr>
          <w:rFonts w:ascii="Arial" w:hAnsi="Arial" w:cs="Arial"/>
          <w:sz w:val="24"/>
          <w:szCs w:val="24"/>
        </w:rPr>
        <w:t xml:space="preserve"> de 2025</w:t>
      </w:r>
      <w:r w:rsidR="00B51E3A">
        <w:rPr>
          <w:rFonts w:ascii="Arial" w:hAnsi="Arial" w:cs="Arial"/>
          <w:sz w:val="24"/>
          <w:szCs w:val="24"/>
        </w:rPr>
        <w:t xml:space="preserve">, atualizado em </w:t>
      </w:r>
      <w:proofErr w:type="gramStart"/>
      <w:r w:rsidR="00643371">
        <w:rPr>
          <w:rFonts w:ascii="Arial" w:hAnsi="Arial" w:cs="Arial"/>
          <w:sz w:val="24"/>
          <w:szCs w:val="24"/>
        </w:rPr>
        <w:t>0</w:t>
      </w:r>
      <w:r w:rsidR="00DF026C">
        <w:rPr>
          <w:rFonts w:ascii="Arial" w:hAnsi="Arial" w:cs="Arial"/>
          <w:sz w:val="24"/>
          <w:szCs w:val="24"/>
        </w:rPr>
        <w:t>3/11</w:t>
      </w:r>
      <w:r w:rsidR="00B51E3A">
        <w:rPr>
          <w:rFonts w:ascii="Arial" w:hAnsi="Arial" w:cs="Arial"/>
          <w:sz w:val="24"/>
          <w:szCs w:val="24"/>
        </w:rPr>
        <w:t>/2025</w:t>
      </w:r>
      <w:proofErr w:type="gramEnd"/>
    </w:p>
    <w:sectPr w:rsidR="00E7686B" w:rsidRPr="00723313" w:rsidSect="00C3755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CA1" w:rsidRDefault="001A6CA1" w:rsidP="00B13A27">
      <w:pPr>
        <w:spacing w:after="0" w:line="240" w:lineRule="auto"/>
      </w:pPr>
      <w:r>
        <w:separator/>
      </w:r>
    </w:p>
  </w:endnote>
  <w:endnote w:type="continuationSeparator" w:id="0">
    <w:p w:rsidR="001A6CA1" w:rsidRDefault="001A6CA1" w:rsidP="00B13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CA1" w:rsidRDefault="001A6CA1" w:rsidP="00B13A27">
      <w:pPr>
        <w:spacing w:after="0" w:line="240" w:lineRule="auto"/>
      </w:pPr>
      <w:r>
        <w:separator/>
      </w:r>
    </w:p>
  </w:footnote>
  <w:footnote w:type="continuationSeparator" w:id="0">
    <w:p w:rsidR="001A6CA1" w:rsidRDefault="001A6CA1" w:rsidP="00B13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A27" w:rsidRDefault="00B51E3A">
    <w:pPr>
      <w:pStyle w:val="Cabealho"/>
    </w:pPr>
    <w:bookmarkStart w:id="0" w:name="_Hlk193182323"/>
    <w:bookmarkStart w:id="1" w:name="_Hlk193182324"/>
    <w:r>
      <w:rPr>
        <w:noProof/>
        <w:lang w:eastAsia="pt-BR"/>
      </w:rPr>
      <w:drawing>
        <wp:inline distT="0" distB="0" distL="0" distR="0">
          <wp:extent cx="5400040" cy="1104265"/>
          <wp:effectExtent l="0" t="0" r="0" b="635"/>
          <wp:docPr id="173006435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104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3313"/>
    <w:rsid w:val="001A6CA1"/>
    <w:rsid w:val="001E3C43"/>
    <w:rsid w:val="002A498B"/>
    <w:rsid w:val="003335E8"/>
    <w:rsid w:val="0037586B"/>
    <w:rsid w:val="003C0F83"/>
    <w:rsid w:val="004033FA"/>
    <w:rsid w:val="00452947"/>
    <w:rsid w:val="004E54F9"/>
    <w:rsid w:val="00604206"/>
    <w:rsid w:val="00643371"/>
    <w:rsid w:val="00667A9A"/>
    <w:rsid w:val="00676870"/>
    <w:rsid w:val="00723313"/>
    <w:rsid w:val="007F18FF"/>
    <w:rsid w:val="008343FA"/>
    <w:rsid w:val="008B3EAC"/>
    <w:rsid w:val="008D7192"/>
    <w:rsid w:val="009F4618"/>
    <w:rsid w:val="00B13A27"/>
    <w:rsid w:val="00B51E3A"/>
    <w:rsid w:val="00BF4441"/>
    <w:rsid w:val="00C37559"/>
    <w:rsid w:val="00D33B88"/>
    <w:rsid w:val="00DA1826"/>
    <w:rsid w:val="00DF026C"/>
    <w:rsid w:val="00E7686B"/>
    <w:rsid w:val="00ED3E90"/>
    <w:rsid w:val="00FC4BA9"/>
    <w:rsid w:val="00FC6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55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3A27"/>
  </w:style>
  <w:style w:type="paragraph" w:styleId="Rodap">
    <w:name w:val="footer"/>
    <w:basedOn w:val="Normal"/>
    <w:link w:val="Rodap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3A27"/>
  </w:style>
  <w:style w:type="paragraph" w:styleId="Textodebalo">
    <w:name w:val="Balloon Text"/>
    <w:basedOn w:val="Normal"/>
    <w:link w:val="TextodebaloChar"/>
    <w:uiPriority w:val="99"/>
    <w:semiHidden/>
    <w:unhideWhenUsed/>
    <w:rsid w:val="00DF0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02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Thainá</dc:creator>
  <cp:keywords/>
  <dc:description/>
  <cp:lastModifiedBy>Camara Municipal de Pedro Laurentino</cp:lastModifiedBy>
  <cp:revision>9</cp:revision>
  <cp:lastPrinted>2025-11-03T12:22:00Z</cp:lastPrinted>
  <dcterms:created xsi:type="dcterms:W3CDTF">2025-04-23T14:34:00Z</dcterms:created>
  <dcterms:modified xsi:type="dcterms:W3CDTF">2025-11-03T12:22:00Z</dcterms:modified>
</cp:coreProperties>
</file>